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751150" w14:textId="540BC5AE" w:rsidR="00104332" w:rsidRPr="00866D12" w:rsidRDefault="00A63519" w:rsidP="00326707">
      <w:pPr>
        <w:pStyle w:val="TableContents"/>
        <w:spacing w:before="240" w:after="240"/>
        <w:rPr>
          <w:rFonts w:ascii="Arial" w:eastAsia="Arial" w:hAnsi="Arial" w:cs="Arial"/>
          <w:b/>
          <w:color w:val="000000" w:themeColor="text1"/>
          <w:sz w:val="32"/>
          <w:szCs w:val="32"/>
          <w:lang w:val="fr-CA" w:bidi="fr-CA"/>
        </w:rPr>
      </w:pPr>
      <w:r>
        <w:rPr>
          <w:rFonts w:ascii="Arial" w:eastAsia="Arial" w:hAnsi="Arial" w:cs="Arial"/>
          <w:b/>
          <w:color w:val="000000" w:themeColor="text1"/>
          <w:sz w:val="32"/>
          <w:szCs w:val="32"/>
          <w:lang w:val="fr-CA" w:bidi="fr-CA"/>
        </w:rPr>
        <w:t xml:space="preserve">Outil pour les </w:t>
      </w:r>
      <w:r w:rsidR="00866D12">
        <w:rPr>
          <w:rFonts w:ascii="Arial" w:eastAsia="Arial" w:hAnsi="Arial" w:cs="Arial"/>
          <w:b/>
          <w:color w:val="000000" w:themeColor="text1"/>
          <w:sz w:val="32"/>
          <w:szCs w:val="32"/>
          <w:lang w:val="fr-CA" w:bidi="fr-CA"/>
        </w:rPr>
        <w:t>e</w:t>
      </w:r>
      <w:r w:rsidR="0005428C">
        <w:rPr>
          <w:rFonts w:ascii="Arial" w:eastAsia="Arial" w:hAnsi="Arial" w:cs="Arial"/>
          <w:b/>
          <w:color w:val="000000" w:themeColor="text1"/>
          <w:sz w:val="32"/>
          <w:szCs w:val="32"/>
          <w:lang w:val="fr-CA" w:bidi="fr-CA"/>
        </w:rPr>
        <w:t>ntretien</w:t>
      </w:r>
      <w:r>
        <w:rPr>
          <w:rFonts w:ascii="Arial" w:eastAsia="Arial" w:hAnsi="Arial" w:cs="Arial"/>
          <w:b/>
          <w:color w:val="000000" w:themeColor="text1"/>
          <w:sz w:val="32"/>
          <w:szCs w:val="32"/>
          <w:lang w:val="fr-CA" w:bidi="fr-CA"/>
        </w:rPr>
        <w:t>s</w:t>
      </w:r>
      <w:r w:rsidR="0005428C">
        <w:rPr>
          <w:rFonts w:ascii="Arial" w:eastAsia="Arial" w:hAnsi="Arial" w:cs="Arial"/>
          <w:b/>
          <w:color w:val="000000" w:themeColor="text1"/>
          <w:sz w:val="32"/>
          <w:szCs w:val="32"/>
          <w:lang w:val="fr-CA" w:bidi="fr-CA"/>
        </w:rPr>
        <w:t xml:space="preserve"> avec </w:t>
      </w:r>
      <w:r w:rsidR="00216D03">
        <w:rPr>
          <w:rFonts w:ascii="Arial" w:eastAsia="Arial" w:hAnsi="Arial" w:cs="Arial"/>
          <w:b/>
          <w:color w:val="000000" w:themeColor="text1"/>
          <w:sz w:val="32"/>
          <w:szCs w:val="32"/>
          <w:lang w:val="fr-CA" w:bidi="fr-CA"/>
        </w:rPr>
        <w:t>des</w:t>
      </w:r>
      <w:r w:rsidR="0005428C">
        <w:rPr>
          <w:rFonts w:ascii="Arial" w:eastAsia="Arial" w:hAnsi="Arial" w:cs="Arial"/>
          <w:b/>
          <w:color w:val="000000" w:themeColor="text1"/>
          <w:sz w:val="32"/>
          <w:szCs w:val="32"/>
          <w:lang w:val="fr-CA" w:bidi="fr-CA"/>
        </w:rPr>
        <w:t xml:space="preserve"> informateur</w:t>
      </w:r>
      <w:r w:rsidR="00216D03">
        <w:rPr>
          <w:rFonts w:ascii="Arial" w:eastAsia="Arial" w:hAnsi="Arial" w:cs="Arial"/>
          <w:b/>
          <w:color w:val="000000" w:themeColor="text1"/>
          <w:sz w:val="32"/>
          <w:szCs w:val="32"/>
          <w:lang w:val="fr-CA" w:bidi="fr-CA"/>
        </w:rPr>
        <w:t>s</w:t>
      </w:r>
      <w:r w:rsidR="0005428C">
        <w:rPr>
          <w:rFonts w:ascii="Arial" w:eastAsia="Arial" w:hAnsi="Arial" w:cs="Arial"/>
          <w:b/>
          <w:color w:val="000000" w:themeColor="text1"/>
          <w:sz w:val="32"/>
          <w:szCs w:val="32"/>
          <w:lang w:val="fr-CA" w:bidi="fr-CA"/>
        </w:rPr>
        <w:t xml:space="preserve"> clé</w:t>
      </w:r>
      <w:r w:rsidR="00216D03">
        <w:rPr>
          <w:rFonts w:ascii="Arial" w:eastAsia="Arial" w:hAnsi="Arial" w:cs="Arial"/>
          <w:b/>
          <w:color w:val="000000" w:themeColor="text1"/>
          <w:sz w:val="32"/>
          <w:szCs w:val="32"/>
          <w:lang w:val="fr-CA" w:bidi="fr-CA"/>
        </w:rPr>
        <w:t>s</w:t>
      </w:r>
    </w:p>
    <w:p w14:paraId="688F8829" w14:textId="6E2B9C22" w:rsidR="00104332" w:rsidRPr="001839F7" w:rsidRDefault="00A63519" w:rsidP="00326707">
      <w:pPr>
        <w:spacing w:before="240" w:after="240"/>
        <w:jc w:val="both"/>
        <w:rPr>
          <w:rFonts w:ascii="Arial" w:hAnsi="Arial" w:cs="Arial"/>
          <w:i/>
          <w:sz w:val="22"/>
          <w:szCs w:val="22"/>
          <w:lang w:val="fr-CA"/>
        </w:rPr>
      </w:pPr>
      <w:r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Vous devez utiliser cet </w:t>
      </w:r>
      <w:r w:rsidR="00866D12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outil </w:t>
      </w:r>
      <w:r>
        <w:rPr>
          <w:rFonts w:ascii="Arial" w:eastAsia="Arial" w:hAnsi="Arial" w:cs="Arial"/>
          <w:i/>
          <w:sz w:val="22"/>
          <w:szCs w:val="22"/>
          <w:lang w:val="fr-CA" w:bidi="fr-CA"/>
        </w:rPr>
        <w:t>lors des entretiens</w:t>
      </w:r>
      <w:r w:rsidR="00866D12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 avec </w:t>
      </w:r>
      <w:r>
        <w:rPr>
          <w:rFonts w:ascii="Arial" w:eastAsia="Arial" w:hAnsi="Arial" w:cs="Arial"/>
          <w:i/>
          <w:sz w:val="22"/>
          <w:szCs w:val="22"/>
          <w:lang w:val="fr-CA" w:bidi="fr-CA"/>
        </w:rPr>
        <w:t>les</w:t>
      </w:r>
      <w:r w:rsidR="00866D12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 informateur</w:t>
      </w:r>
      <w:r>
        <w:rPr>
          <w:rFonts w:ascii="Arial" w:eastAsia="Arial" w:hAnsi="Arial" w:cs="Arial"/>
          <w:i/>
          <w:sz w:val="22"/>
          <w:szCs w:val="22"/>
          <w:lang w:val="fr-CA" w:bidi="fr-CA"/>
        </w:rPr>
        <w:t>s</w:t>
      </w:r>
      <w:r w:rsidR="00866D12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 clé</w:t>
      </w:r>
      <w:r>
        <w:rPr>
          <w:rFonts w:ascii="Arial" w:eastAsia="Arial" w:hAnsi="Arial" w:cs="Arial"/>
          <w:i/>
          <w:sz w:val="22"/>
          <w:szCs w:val="22"/>
          <w:lang w:val="fr-CA" w:bidi="fr-CA"/>
        </w:rPr>
        <w:t>s</w:t>
      </w:r>
      <w:r w:rsidR="00866D12">
        <w:rPr>
          <w:rFonts w:ascii="Arial" w:eastAsia="Arial" w:hAnsi="Arial" w:cs="Arial"/>
          <w:i/>
          <w:sz w:val="22"/>
          <w:szCs w:val="22"/>
          <w:lang w:val="fr-CA" w:bidi="fr-CA"/>
        </w:rPr>
        <w:t>,</w:t>
      </w:r>
      <w:r w:rsidR="00104332" w:rsidRPr="00104332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 </w:t>
      </w:r>
      <w:r>
        <w:rPr>
          <w:rFonts w:ascii="Arial" w:eastAsia="Arial" w:hAnsi="Arial" w:cs="Arial"/>
          <w:i/>
          <w:sz w:val="22"/>
          <w:szCs w:val="22"/>
          <w:lang w:val="fr-CA" w:bidi="fr-CA"/>
        </w:rPr>
        <w:t>notamment avec</w:t>
      </w:r>
      <w:r w:rsidR="00104332" w:rsidRPr="00104332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 les représentants des agences offrant des services de </w:t>
      </w:r>
      <w:r w:rsidR="0044387D">
        <w:rPr>
          <w:rFonts w:ascii="Arial" w:eastAsia="Arial" w:hAnsi="Arial" w:cs="Arial"/>
          <w:i/>
          <w:sz w:val="22"/>
          <w:szCs w:val="22"/>
          <w:lang w:val="fr-CA" w:bidi="fr-CA"/>
        </w:rPr>
        <w:t>gestion de cas</w:t>
      </w:r>
      <w:r w:rsidR="00104332" w:rsidRPr="00104332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, les représentants des </w:t>
      </w:r>
      <w:r w:rsidR="0044387D">
        <w:rPr>
          <w:rFonts w:ascii="Arial" w:eastAsia="Arial" w:hAnsi="Arial" w:cs="Arial"/>
          <w:i/>
          <w:sz w:val="22"/>
          <w:szCs w:val="22"/>
          <w:lang w:val="fr-CA" w:bidi="fr-CA"/>
        </w:rPr>
        <w:t>autorités</w:t>
      </w:r>
      <w:r w:rsidR="00104332" w:rsidRPr="00104332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 gouvernementales responsables de la </w:t>
      </w:r>
      <w:r w:rsidR="0044387D">
        <w:rPr>
          <w:rFonts w:ascii="Arial" w:eastAsia="Arial" w:hAnsi="Arial" w:cs="Arial"/>
          <w:i/>
          <w:sz w:val="22"/>
          <w:szCs w:val="22"/>
          <w:lang w:val="fr-CA" w:bidi="fr-CA"/>
        </w:rPr>
        <w:t>gestion de cas</w:t>
      </w:r>
      <w:r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 de protection de l’enfance et</w:t>
      </w:r>
      <w:r w:rsidR="00104332" w:rsidRPr="00104332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 les représentants des prestataires de services policiers ou de s</w:t>
      </w:r>
      <w:r>
        <w:rPr>
          <w:rFonts w:ascii="Arial" w:eastAsia="Arial" w:hAnsi="Arial" w:cs="Arial"/>
          <w:i/>
          <w:sz w:val="22"/>
          <w:szCs w:val="22"/>
          <w:lang w:val="fr-CA" w:bidi="fr-CA"/>
        </w:rPr>
        <w:t>oins de santé.</w:t>
      </w:r>
    </w:p>
    <w:p w14:paraId="4ADA2149" w14:textId="535C200F" w:rsidR="00104332" w:rsidRPr="001839F7" w:rsidRDefault="00104332" w:rsidP="00326707">
      <w:pPr>
        <w:spacing w:before="240" w:after="240"/>
        <w:jc w:val="both"/>
        <w:rPr>
          <w:rFonts w:ascii="Arial" w:hAnsi="Arial" w:cs="Arial"/>
          <w:i/>
          <w:sz w:val="22"/>
          <w:szCs w:val="22"/>
          <w:lang w:val="fr-CA"/>
        </w:rPr>
      </w:pPr>
      <w:r w:rsidRPr="00104332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Chaque entretien devrait durer </w:t>
      </w:r>
      <w:r w:rsidR="00A63519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une soixantaine de </w:t>
      </w:r>
      <w:r w:rsidRPr="00104332">
        <w:rPr>
          <w:rFonts w:ascii="Arial" w:eastAsia="Arial" w:hAnsi="Arial" w:cs="Arial"/>
          <w:i/>
          <w:sz w:val="22"/>
          <w:szCs w:val="22"/>
          <w:lang w:val="fr-CA" w:bidi="fr-CA"/>
        </w:rPr>
        <w:t>minutes.</w:t>
      </w:r>
    </w:p>
    <w:p w14:paraId="47B76BCA" w14:textId="6626487E" w:rsidR="000A0AC6" w:rsidRPr="001839F7" w:rsidRDefault="000A0AC6" w:rsidP="00D31855">
      <w:pPr>
        <w:pStyle w:val="Sansinterligne"/>
        <w:spacing w:before="240" w:after="360"/>
        <w:rPr>
          <w:rFonts w:ascii="Arial" w:hAnsi="Arial" w:cs="Arial"/>
          <w:i/>
          <w:color w:val="000000" w:themeColor="text1"/>
          <w:sz w:val="22"/>
          <w:szCs w:val="22"/>
          <w:lang w:val="fr-CA"/>
        </w:rPr>
      </w:pPr>
      <w:r>
        <w:rPr>
          <w:rFonts w:ascii="Arial" w:eastAsia="Arial" w:hAnsi="Arial" w:cs="Arial"/>
          <w:i/>
          <w:color w:val="000000" w:themeColor="text1"/>
          <w:sz w:val="22"/>
          <w:szCs w:val="22"/>
          <w:lang w:val="fr-CA" w:bidi="fr-CA"/>
        </w:rPr>
        <w:t>Avant de commencer, prés</w:t>
      </w:r>
      <w:r w:rsidR="00A63519">
        <w:rPr>
          <w:rFonts w:ascii="Arial" w:eastAsia="Arial" w:hAnsi="Arial" w:cs="Arial"/>
          <w:i/>
          <w:color w:val="000000" w:themeColor="text1"/>
          <w:sz w:val="22"/>
          <w:szCs w:val="22"/>
          <w:lang w:val="fr-CA" w:bidi="fr-CA"/>
        </w:rPr>
        <w:t>entez l’objectif de l’entretie</w:t>
      </w:r>
      <w:bookmarkStart w:id="0" w:name="_GoBack"/>
      <w:bookmarkEnd w:id="0"/>
      <w:r w:rsidR="00A63519">
        <w:rPr>
          <w:rFonts w:ascii="Arial" w:eastAsia="Arial" w:hAnsi="Arial" w:cs="Arial"/>
          <w:i/>
          <w:color w:val="000000" w:themeColor="text1"/>
          <w:sz w:val="22"/>
          <w:szCs w:val="22"/>
          <w:lang w:val="fr-CA" w:bidi="fr-CA"/>
        </w:rPr>
        <w:t>n,</w:t>
      </w:r>
      <w:r>
        <w:rPr>
          <w:rFonts w:ascii="Arial" w:eastAsia="Arial" w:hAnsi="Arial" w:cs="Arial"/>
          <w:i/>
          <w:color w:val="000000" w:themeColor="text1"/>
          <w:sz w:val="22"/>
          <w:szCs w:val="22"/>
          <w:lang w:val="fr-CA" w:bidi="fr-CA"/>
        </w:rPr>
        <w:t xml:space="preserve"> la façon dont les renseignements seront utilisés</w:t>
      </w:r>
      <w:r w:rsidR="00A63519">
        <w:rPr>
          <w:rFonts w:ascii="Arial" w:eastAsia="Arial" w:hAnsi="Arial" w:cs="Arial"/>
          <w:i/>
          <w:color w:val="000000" w:themeColor="text1"/>
          <w:sz w:val="22"/>
          <w:szCs w:val="22"/>
          <w:lang w:val="fr-CA" w:bidi="fr-CA"/>
        </w:rPr>
        <w:t xml:space="preserve"> et la façon dont l</w:t>
      </w:r>
      <w:r>
        <w:rPr>
          <w:rFonts w:ascii="Arial" w:eastAsia="Arial" w:hAnsi="Arial" w:cs="Arial"/>
          <w:i/>
          <w:color w:val="000000" w:themeColor="text1"/>
          <w:sz w:val="22"/>
          <w:szCs w:val="22"/>
          <w:lang w:val="fr-CA" w:bidi="fr-CA"/>
        </w:rPr>
        <w:t xml:space="preserve">a confidentialité assurée, </w:t>
      </w:r>
      <w:r w:rsidR="00A63519">
        <w:rPr>
          <w:rFonts w:ascii="Arial" w:eastAsia="Arial" w:hAnsi="Arial" w:cs="Arial"/>
          <w:i/>
          <w:color w:val="000000" w:themeColor="text1"/>
          <w:sz w:val="22"/>
          <w:szCs w:val="22"/>
          <w:lang w:val="fr-CA" w:bidi="fr-CA"/>
        </w:rPr>
        <w:t>puis</w:t>
      </w:r>
      <w:r>
        <w:rPr>
          <w:rFonts w:ascii="Arial" w:eastAsia="Arial" w:hAnsi="Arial" w:cs="Arial"/>
          <w:i/>
          <w:color w:val="000000" w:themeColor="text1"/>
          <w:sz w:val="22"/>
          <w:szCs w:val="22"/>
          <w:lang w:val="fr-CA" w:bidi="fr-CA"/>
        </w:rPr>
        <w:t xml:space="preserve"> vérifiez que votre interlocuteur est prêt à commencer.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"/>
        <w:gridCol w:w="9384"/>
      </w:tblGrid>
      <w:tr w:rsidR="00421D3B" w:rsidRPr="008A3B12" w14:paraId="6C3C7629" w14:textId="77777777" w:rsidTr="00280B00">
        <w:trPr>
          <w:trHeight w:val="475"/>
        </w:trPr>
        <w:tc>
          <w:tcPr>
            <w:tcW w:w="822" w:type="dxa"/>
          </w:tcPr>
          <w:p w14:paraId="61BD7417" w14:textId="31FF4A91" w:rsidR="00841163" w:rsidRPr="007C7259" w:rsidRDefault="00841163" w:rsidP="00326707">
            <w:pPr>
              <w:pStyle w:val="Sansinterligne"/>
              <w:spacing w:before="120" w:after="120"/>
              <w:rPr>
                <w:rFonts w:ascii="Arial" w:hAnsi="Arial" w:cs="Arial"/>
                <w:color w:val="000000" w:themeColor="text1"/>
                <w:sz w:val="22"/>
              </w:rPr>
            </w:pP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1.</w:t>
            </w:r>
          </w:p>
        </w:tc>
        <w:tc>
          <w:tcPr>
            <w:tcW w:w="9384" w:type="dxa"/>
          </w:tcPr>
          <w:p w14:paraId="4EA00714" w14:textId="54A26CFE" w:rsidR="00421D3B" w:rsidRPr="007C7259" w:rsidRDefault="00421D3B" w:rsidP="00326707">
            <w:pPr>
              <w:pStyle w:val="Sansinterligne"/>
              <w:spacing w:before="120" w:after="120"/>
              <w:rPr>
                <w:rFonts w:ascii="Arial" w:hAnsi="Arial" w:cs="Arial"/>
                <w:color w:val="000000" w:themeColor="text1"/>
                <w:sz w:val="22"/>
              </w:rPr>
            </w:pP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Nom</w:t>
            </w:r>
            <w:r w:rsidR="00280B00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, a</w:t>
            </w: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gence</w:t>
            </w:r>
            <w:r w:rsidR="00280B00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 xml:space="preserve"> et r</w:t>
            </w: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ôle</w:t>
            </w:r>
          </w:p>
        </w:tc>
      </w:tr>
      <w:tr w:rsidR="00D947D1" w:rsidRPr="007C7259" w14:paraId="521C6D11" w14:textId="77777777" w:rsidTr="000A0AC6">
        <w:trPr>
          <w:trHeight w:val="972"/>
        </w:trPr>
        <w:tc>
          <w:tcPr>
            <w:tcW w:w="822" w:type="dxa"/>
          </w:tcPr>
          <w:p w14:paraId="13A0157A" w14:textId="2790F4D4" w:rsidR="00D947D1" w:rsidRPr="007C7259" w:rsidRDefault="00D947D1" w:rsidP="00326707">
            <w:pPr>
              <w:pStyle w:val="Sansinterligne"/>
              <w:spacing w:before="120" w:after="120"/>
              <w:rPr>
                <w:rFonts w:ascii="Arial" w:hAnsi="Arial" w:cs="Arial"/>
                <w:color w:val="000000" w:themeColor="text1"/>
                <w:sz w:val="22"/>
              </w:rPr>
            </w:pP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2.</w:t>
            </w:r>
          </w:p>
        </w:tc>
        <w:tc>
          <w:tcPr>
            <w:tcW w:w="9384" w:type="dxa"/>
          </w:tcPr>
          <w:p w14:paraId="1C3FB799" w14:textId="72B76232" w:rsidR="00D947D1" w:rsidRPr="007C7259" w:rsidRDefault="00D947D1" w:rsidP="00326707">
            <w:pPr>
              <w:pStyle w:val="Sansinterligne"/>
              <w:spacing w:before="120" w:after="120"/>
              <w:rPr>
                <w:rFonts w:ascii="Arial" w:hAnsi="Arial" w:cs="Arial"/>
                <w:color w:val="000000" w:themeColor="text1"/>
                <w:sz w:val="22"/>
                <w:lang w:val="fr-CA"/>
              </w:rPr>
            </w:pP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Services offerts par l’agence</w:t>
            </w:r>
            <w:r w:rsidR="00B67BDE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, l</w:t>
            </w: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 xml:space="preserve">ieux </w:t>
            </w:r>
            <w:r w:rsidR="00621080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 xml:space="preserve">et groupes cibles </w:t>
            </w: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d</w:t>
            </w:r>
            <w:r w:rsidR="00621080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 xml:space="preserve">es </w:t>
            </w: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intervention</w:t>
            </w:r>
            <w:r w:rsidR="00621080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s</w:t>
            </w:r>
          </w:p>
          <w:p w14:paraId="7F649E5E" w14:textId="53942FBC" w:rsidR="00D947D1" w:rsidRPr="007C7259" w:rsidRDefault="00E96F30" w:rsidP="00326707">
            <w:pPr>
              <w:pStyle w:val="Sansinterligne"/>
              <w:numPr>
                <w:ilvl w:val="0"/>
                <w:numId w:val="8"/>
              </w:numPr>
              <w:spacing w:before="120" w:after="120"/>
              <w:rPr>
                <w:rFonts w:ascii="Arial" w:hAnsi="Arial" w:cs="Arial"/>
                <w:color w:val="000000" w:themeColor="text1"/>
                <w:sz w:val="22"/>
                <w:lang w:val="fr-CA"/>
              </w:rPr>
            </w:pP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Quels ont été les critères de sélection d</w:t>
            </w:r>
            <w:r w:rsidR="00D947D1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 xml:space="preserve">es domaines d’intervention et </w:t>
            </w:r>
            <w:r w:rsidR="006568A1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du</w:t>
            </w:r>
            <w:r w:rsidR="00D947D1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 xml:space="preserve"> groupe cibl</w:t>
            </w:r>
            <w:r w:rsidR="006568A1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e</w:t>
            </w:r>
            <w:r w:rsidR="00D947D1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?</w:t>
            </w:r>
          </w:p>
        </w:tc>
      </w:tr>
      <w:tr w:rsidR="00841163" w:rsidRPr="007C7259" w14:paraId="0E7A0FB6" w14:textId="77777777" w:rsidTr="00276C07">
        <w:trPr>
          <w:trHeight w:val="808"/>
        </w:trPr>
        <w:tc>
          <w:tcPr>
            <w:tcW w:w="822" w:type="dxa"/>
          </w:tcPr>
          <w:p w14:paraId="668DF250" w14:textId="5373384E" w:rsidR="00841163" w:rsidRPr="007C7259" w:rsidRDefault="00D947D1" w:rsidP="00326707">
            <w:pPr>
              <w:pStyle w:val="Sansinterligne"/>
              <w:spacing w:before="120" w:after="120"/>
              <w:rPr>
                <w:rFonts w:ascii="Arial" w:hAnsi="Arial" w:cs="Arial"/>
                <w:color w:val="000000" w:themeColor="text1"/>
                <w:sz w:val="22"/>
              </w:rPr>
            </w:pP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3.</w:t>
            </w:r>
          </w:p>
        </w:tc>
        <w:tc>
          <w:tcPr>
            <w:tcW w:w="9384" w:type="dxa"/>
          </w:tcPr>
          <w:p w14:paraId="02ABA8DE" w14:textId="65A55C59" w:rsidR="00841163" w:rsidRPr="007C7259" w:rsidRDefault="00841163" w:rsidP="00326707">
            <w:pPr>
              <w:pStyle w:val="Sansinterligne"/>
              <w:spacing w:before="120" w:after="120"/>
              <w:rPr>
                <w:rFonts w:ascii="Arial" w:hAnsi="Arial" w:cs="Arial"/>
                <w:color w:val="000000" w:themeColor="text1"/>
                <w:sz w:val="22"/>
                <w:lang w:val="fr-CA"/>
              </w:rPr>
            </w:pP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 xml:space="preserve">Afin de nous permettre de replacer vos réponses dans leur contexte, que signifie la protection de l’enfance et la </w:t>
            </w:r>
            <w:r w:rsidR="0044387D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gestion de cas</w:t>
            </w: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 xml:space="preserve"> pour votre agence</w:t>
            </w:r>
            <w:r w:rsidR="00A63519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 xml:space="preserve"> et vous</w:t>
            </w: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?</w:t>
            </w:r>
          </w:p>
        </w:tc>
      </w:tr>
      <w:tr w:rsidR="00841163" w:rsidRPr="007C7259" w14:paraId="3A7BDEB3" w14:textId="77777777" w:rsidTr="00276C07">
        <w:trPr>
          <w:trHeight w:val="706"/>
        </w:trPr>
        <w:tc>
          <w:tcPr>
            <w:tcW w:w="822" w:type="dxa"/>
          </w:tcPr>
          <w:p w14:paraId="7BB98265" w14:textId="015F92A8" w:rsidR="00841163" w:rsidRPr="007C7259" w:rsidRDefault="00D947D1" w:rsidP="00326707">
            <w:pPr>
              <w:pStyle w:val="Sansinterligne"/>
              <w:spacing w:before="120" w:after="120"/>
              <w:rPr>
                <w:rFonts w:ascii="Arial" w:hAnsi="Arial" w:cs="Arial"/>
                <w:color w:val="000000" w:themeColor="text1"/>
                <w:sz w:val="22"/>
              </w:rPr>
            </w:pP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4.</w:t>
            </w:r>
          </w:p>
        </w:tc>
        <w:tc>
          <w:tcPr>
            <w:tcW w:w="9384" w:type="dxa"/>
          </w:tcPr>
          <w:p w14:paraId="16CC6643" w14:textId="28D1CEEC" w:rsidR="00841163" w:rsidRPr="007C7259" w:rsidRDefault="00841163" w:rsidP="00326707">
            <w:pPr>
              <w:pStyle w:val="Sansinterligne"/>
              <w:spacing w:before="120" w:after="120"/>
              <w:rPr>
                <w:rFonts w:ascii="Arial" w:hAnsi="Arial" w:cs="Arial"/>
                <w:color w:val="000000" w:themeColor="text1"/>
                <w:sz w:val="22"/>
                <w:lang w:val="fr-CA"/>
              </w:rPr>
            </w:pP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Selon vous, quels sont les principaux enjeux et problèmes de protection de l’enfance des enfants et des familles de votre zone d’intervention?</w:t>
            </w:r>
          </w:p>
        </w:tc>
      </w:tr>
      <w:tr w:rsidR="008D621E" w:rsidRPr="007C7259" w14:paraId="044875F8" w14:textId="77777777" w:rsidTr="00276C07">
        <w:trPr>
          <w:trHeight w:val="747"/>
        </w:trPr>
        <w:tc>
          <w:tcPr>
            <w:tcW w:w="822" w:type="dxa"/>
          </w:tcPr>
          <w:p w14:paraId="660D7D24" w14:textId="4A89DA53" w:rsidR="008D621E" w:rsidRPr="007C7259" w:rsidRDefault="00D947D1" w:rsidP="00326707">
            <w:pPr>
              <w:pStyle w:val="Sansinterligne"/>
              <w:spacing w:before="120" w:after="120"/>
              <w:rPr>
                <w:rFonts w:ascii="Arial" w:hAnsi="Arial" w:cs="Arial"/>
                <w:color w:val="000000" w:themeColor="text1"/>
                <w:sz w:val="22"/>
              </w:rPr>
            </w:pP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5.</w:t>
            </w:r>
          </w:p>
        </w:tc>
        <w:tc>
          <w:tcPr>
            <w:tcW w:w="9384" w:type="dxa"/>
          </w:tcPr>
          <w:p w14:paraId="2E86CBE2" w14:textId="5E80B544" w:rsidR="008D621E" w:rsidRPr="007C7259" w:rsidRDefault="008D621E" w:rsidP="00326707">
            <w:pPr>
              <w:pStyle w:val="Sansinterligne"/>
              <w:spacing w:before="120" w:after="120"/>
              <w:rPr>
                <w:rFonts w:ascii="Arial" w:hAnsi="Arial" w:cs="Arial"/>
                <w:color w:val="000000" w:themeColor="text1"/>
                <w:sz w:val="22"/>
                <w:lang w:val="fr-CA"/>
              </w:rPr>
            </w:pP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 xml:space="preserve">À quelles lois ou procédures de votre </w:t>
            </w:r>
            <w:r w:rsidR="00BC5083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emplacement</w:t>
            </w: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 xml:space="preserve"> géographique ou de votre pays la protection de l’enfance et la </w:t>
            </w:r>
            <w:r w:rsidR="0044387D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gestion de cas</w:t>
            </w: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 xml:space="preserve"> sont-elles assujetties?</w:t>
            </w:r>
          </w:p>
        </w:tc>
      </w:tr>
      <w:tr w:rsidR="00841163" w:rsidRPr="007C7259" w14:paraId="1EEB9D2D" w14:textId="77777777" w:rsidTr="00104332">
        <w:trPr>
          <w:trHeight w:val="1420"/>
        </w:trPr>
        <w:tc>
          <w:tcPr>
            <w:tcW w:w="822" w:type="dxa"/>
          </w:tcPr>
          <w:p w14:paraId="3D1B4202" w14:textId="258981D5" w:rsidR="00841163" w:rsidRPr="007C7259" w:rsidRDefault="00D947D1" w:rsidP="00326707">
            <w:pPr>
              <w:pStyle w:val="Sansinterligne"/>
              <w:spacing w:before="120" w:after="120"/>
              <w:rPr>
                <w:rFonts w:ascii="Arial" w:hAnsi="Arial" w:cs="Arial"/>
                <w:color w:val="000000" w:themeColor="text1"/>
                <w:sz w:val="22"/>
              </w:rPr>
            </w:pP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6.</w:t>
            </w:r>
          </w:p>
        </w:tc>
        <w:tc>
          <w:tcPr>
            <w:tcW w:w="9384" w:type="dxa"/>
          </w:tcPr>
          <w:p w14:paraId="59C01D6B" w14:textId="257F9912" w:rsidR="00841163" w:rsidRPr="007C7259" w:rsidRDefault="00841163" w:rsidP="00326707">
            <w:pPr>
              <w:pStyle w:val="Sansinterligne"/>
              <w:spacing w:before="120" w:after="120"/>
              <w:rPr>
                <w:rFonts w:ascii="Arial" w:hAnsi="Arial" w:cs="Arial"/>
                <w:color w:val="000000" w:themeColor="text1"/>
                <w:sz w:val="22"/>
                <w:lang w:val="fr-CA"/>
              </w:rPr>
            </w:pP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 xml:space="preserve">Comment votre agence </w:t>
            </w:r>
            <w:r w:rsidR="008B72EE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 xml:space="preserve">et vous </w:t>
            </w: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utilisez</w:t>
            </w:r>
            <w:r w:rsidR="007603CF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-</w:t>
            </w: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 xml:space="preserve">vous le système de </w:t>
            </w:r>
            <w:r w:rsidR="0044387D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gestion de cas</w:t>
            </w: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 xml:space="preserve"> de protection de l’enfance?</w:t>
            </w:r>
          </w:p>
          <w:p w14:paraId="3A3571C8" w14:textId="06FBA276" w:rsidR="00841163" w:rsidRPr="007C7259" w:rsidRDefault="008B72EE" w:rsidP="00326707">
            <w:pPr>
              <w:pStyle w:val="Sansinterligne"/>
              <w:numPr>
                <w:ilvl w:val="0"/>
                <w:numId w:val="4"/>
              </w:numPr>
              <w:spacing w:before="120" w:after="120"/>
              <w:rPr>
                <w:rFonts w:ascii="Arial" w:hAnsi="Arial" w:cs="Arial"/>
                <w:color w:val="000000" w:themeColor="text1"/>
                <w:sz w:val="22"/>
                <w:lang w:val="fr-CA"/>
              </w:rPr>
            </w:pP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N</w:t>
            </w:r>
            <w:r w:rsidR="00841163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 xml:space="preserve">ature de la collaboration ou du travail (réception des recommandations, prestation de services de </w:t>
            </w:r>
            <w:r w:rsidR="0044387D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gestion de cas</w:t>
            </w:r>
            <w:r w:rsidR="00BC5083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, p. ex.</w:t>
            </w:r>
            <w:r w:rsidR="00841163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)</w:t>
            </w:r>
            <w:r w:rsidR="00C675D1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.</w:t>
            </w:r>
          </w:p>
          <w:p w14:paraId="495CFDEA" w14:textId="12DF8BAD" w:rsidR="00841163" w:rsidRPr="007C7259" w:rsidRDefault="008B72EE" w:rsidP="00326707">
            <w:pPr>
              <w:pStyle w:val="Sansinterligne"/>
              <w:numPr>
                <w:ilvl w:val="0"/>
                <w:numId w:val="4"/>
              </w:numPr>
              <w:spacing w:before="120" w:after="120"/>
              <w:rPr>
                <w:rFonts w:ascii="Arial" w:hAnsi="Arial" w:cs="Arial"/>
                <w:color w:val="000000" w:themeColor="text1"/>
                <w:sz w:val="22"/>
              </w:rPr>
            </w:pP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Depuis combien de temps</w:t>
            </w:r>
            <w:r w:rsidR="00C675D1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.</w:t>
            </w:r>
          </w:p>
          <w:p w14:paraId="7D49A46A" w14:textId="02930BD0" w:rsidR="00963C39" w:rsidRPr="007C7259" w:rsidRDefault="008B72EE" w:rsidP="00326707">
            <w:pPr>
              <w:pStyle w:val="Sansinterligne"/>
              <w:numPr>
                <w:ilvl w:val="0"/>
                <w:numId w:val="4"/>
              </w:numPr>
              <w:spacing w:before="120" w:after="120"/>
              <w:rPr>
                <w:rFonts w:ascii="Arial" w:hAnsi="Arial" w:cs="Arial"/>
                <w:color w:val="000000" w:themeColor="text1"/>
                <w:sz w:val="22"/>
              </w:rPr>
            </w:pP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Coopération avec des tiers</w:t>
            </w:r>
            <w:r w:rsidR="00C675D1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.</w:t>
            </w:r>
          </w:p>
          <w:p w14:paraId="0F85E695" w14:textId="070D57E0" w:rsidR="00841163" w:rsidRPr="007C7259" w:rsidRDefault="003D25FD" w:rsidP="00326707">
            <w:pPr>
              <w:pStyle w:val="Sansinterligne"/>
              <w:numPr>
                <w:ilvl w:val="0"/>
                <w:numId w:val="4"/>
              </w:numPr>
              <w:spacing w:before="120" w:after="120"/>
              <w:rPr>
                <w:rFonts w:ascii="Arial" w:hAnsi="Arial" w:cs="Arial"/>
                <w:color w:val="000000" w:themeColor="text1"/>
                <w:sz w:val="22"/>
                <w:lang w:val="fr-CA"/>
              </w:rPr>
            </w:pP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 xml:space="preserve">Dans le cas de la prestation de services de </w:t>
            </w:r>
            <w:r w:rsidR="0044387D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gestion de cas</w:t>
            </w: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, nombre d’employés (</w:t>
            </w:r>
            <w:r w:rsidR="00326707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gestionnaires de cas</w:t>
            </w: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, superviseurs, gestionnaire de l’information, etc.) et leur charge de travail</w:t>
            </w:r>
            <w:r w:rsidR="00C675D1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.</w:t>
            </w:r>
          </w:p>
        </w:tc>
      </w:tr>
      <w:tr w:rsidR="000A0AC6" w:rsidRPr="007C7259" w14:paraId="60DE17F8" w14:textId="77777777" w:rsidTr="002959A9">
        <w:trPr>
          <w:trHeight w:val="1831"/>
        </w:trPr>
        <w:tc>
          <w:tcPr>
            <w:tcW w:w="822" w:type="dxa"/>
          </w:tcPr>
          <w:p w14:paraId="31645F92" w14:textId="27468D64" w:rsidR="000A0AC6" w:rsidRPr="007C7259" w:rsidRDefault="00D947D1" w:rsidP="00326707">
            <w:pPr>
              <w:pStyle w:val="Sansinterligne"/>
              <w:spacing w:before="120" w:after="120"/>
              <w:rPr>
                <w:rFonts w:ascii="Arial" w:hAnsi="Arial" w:cs="Arial"/>
                <w:color w:val="000000" w:themeColor="text1"/>
                <w:sz w:val="22"/>
              </w:rPr>
            </w:pP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7.</w:t>
            </w:r>
          </w:p>
        </w:tc>
        <w:tc>
          <w:tcPr>
            <w:tcW w:w="9384" w:type="dxa"/>
          </w:tcPr>
          <w:p w14:paraId="3F71A0BD" w14:textId="1139F434" w:rsidR="002959A9" w:rsidRPr="007C7259" w:rsidRDefault="000A0AC6" w:rsidP="00326707">
            <w:pPr>
              <w:pStyle w:val="Sansinterligne"/>
              <w:spacing w:before="120" w:after="120"/>
              <w:rPr>
                <w:rFonts w:ascii="Arial" w:hAnsi="Arial" w:cs="Arial"/>
                <w:sz w:val="22"/>
                <w:szCs w:val="24"/>
                <w:lang w:val="fr-CA"/>
              </w:rPr>
            </w:pPr>
            <w:r w:rsidRPr="007C7259">
              <w:rPr>
                <w:rFonts w:ascii="Arial" w:eastAsia="Arial" w:hAnsi="Arial" w:cs="Arial"/>
                <w:sz w:val="22"/>
                <w:szCs w:val="24"/>
                <w:lang w:val="fr-CA" w:bidi="fr-CA"/>
              </w:rPr>
              <w:t xml:space="preserve">Quelles sont les mesures de protection prises par votre agence au moment d’embaucher du personnel travaillant auprès des enfants (vérification des références, vérification policière, codes de </w:t>
            </w:r>
            <w:r w:rsidR="00326707">
              <w:rPr>
                <w:rFonts w:ascii="Arial" w:eastAsia="Arial" w:hAnsi="Arial" w:cs="Arial"/>
                <w:sz w:val="22"/>
                <w:szCs w:val="24"/>
                <w:lang w:val="fr-CA" w:bidi="fr-CA"/>
              </w:rPr>
              <w:t>conduite</w:t>
            </w:r>
            <w:r w:rsidRPr="007C7259">
              <w:rPr>
                <w:rFonts w:ascii="Arial" w:eastAsia="Arial" w:hAnsi="Arial" w:cs="Arial"/>
                <w:sz w:val="22"/>
                <w:szCs w:val="24"/>
                <w:lang w:val="fr-CA" w:bidi="fr-CA"/>
              </w:rPr>
              <w:t xml:space="preserve">, politique de formation sur la </w:t>
            </w:r>
            <w:r w:rsidR="0044387D">
              <w:rPr>
                <w:rFonts w:ascii="Arial" w:eastAsia="Arial" w:hAnsi="Arial" w:cs="Arial"/>
                <w:sz w:val="22"/>
                <w:szCs w:val="24"/>
                <w:lang w:val="fr-CA" w:bidi="fr-CA"/>
              </w:rPr>
              <w:t>gestion de cas</w:t>
            </w:r>
            <w:r w:rsidRPr="007C7259">
              <w:rPr>
                <w:rFonts w:ascii="Arial" w:eastAsia="Arial" w:hAnsi="Arial" w:cs="Arial"/>
                <w:sz w:val="22"/>
                <w:szCs w:val="24"/>
                <w:lang w:val="fr-CA" w:bidi="fr-CA"/>
              </w:rPr>
              <w:t xml:space="preserve"> ou la protection de l’enfance</w:t>
            </w:r>
            <w:r w:rsidR="001E03F5" w:rsidRPr="007C7259">
              <w:rPr>
                <w:rFonts w:ascii="Arial" w:eastAsia="Arial" w:hAnsi="Arial" w:cs="Arial"/>
                <w:sz w:val="22"/>
                <w:szCs w:val="24"/>
                <w:lang w:val="fr-CA" w:bidi="fr-CA"/>
              </w:rPr>
              <w:t xml:space="preserve">, </w:t>
            </w:r>
            <w:r w:rsidR="00FE3AD5" w:rsidRPr="007C7259">
              <w:rPr>
                <w:rFonts w:ascii="Arial" w:eastAsia="Arial" w:hAnsi="Arial" w:cs="Arial"/>
                <w:sz w:val="22"/>
                <w:szCs w:val="24"/>
                <w:lang w:val="fr-CA" w:bidi="fr-CA"/>
              </w:rPr>
              <w:t>etc</w:t>
            </w:r>
            <w:r w:rsidR="001E03F5" w:rsidRPr="007C7259">
              <w:rPr>
                <w:rFonts w:ascii="Arial" w:eastAsia="Arial" w:hAnsi="Arial" w:cs="Arial"/>
                <w:sz w:val="22"/>
                <w:szCs w:val="24"/>
                <w:lang w:val="fr-CA" w:bidi="fr-CA"/>
              </w:rPr>
              <w:t>.</w:t>
            </w:r>
            <w:r w:rsidRPr="007C7259">
              <w:rPr>
                <w:rFonts w:ascii="Arial" w:eastAsia="Arial" w:hAnsi="Arial" w:cs="Arial"/>
                <w:sz w:val="22"/>
                <w:szCs w:val="24"/>
                <w:lang w:val="fr-CA" w:bidi="fr-CA"/>
              </w:rPr>
              <w:t>)?</w:t>
            </w:r>
          </w:p>
          <w:p w14:paraId="63CEBBA5" w14:textId="32CEE647" w:rsidR="002959A9" w:rsidRPr="007C7259" w:rsidRDefault="000A0AC6" w:rsidP="00326707">
            <w:pPr>
              <w:pStyle w:val="Sansinterligne"/>
              <w:numPr>
                <w:ilvl w:val="0"/>
                <w:numId w:val="9"/>
              </w:numPr>
              <w:spacing w:before="120" w:after="120"/>
              <w:rPr>
                <w:rFonts w:ascii="Arial" w:hAnsi="Arial" w:cs="Arial"/>
                <w:sz w:val="22"/>
                <w:szCs w:val="24"/>
                <w:lang w:val="fr-CA"/>
              </w:rPr>
            </w:pPr>
            <w:r w:rsidRPr="007C7259">
              <w:rPr>
                <w:rFonts w:ascii="Arial" w:eastAsia="Arial" w:hAnsi="Arial" w:cs="Arial"/>
                <w:sz w:val="22"/>
                <w:szCs w:val="24"/>
                <w:lang w:val="fr-CA" w:bidi="fr-CA"/>
              </w:rPr>
              <w:t>Ces mesures s</w:t>
            </w:r>
            <w:r w:rsidR="001839F7" w:rsidRPr="007C7259">
              <w:rPr>
                <w:rFonts w:ascii="Arial" w:eastAsia="Arial" w:hAnsi="Arial" w:cs="Arial"/>
                <w:sz w:val="22"/>
                <w:szCs w:val="24"/>
                <w:lang w:val="fr-CA" w:bidi="fr-CA"/>
              </w:rPr>
              <w:t>’</w:t>
            </w:r>
            <w:r w:rsidRPr="007C7259">
              <w:rPr>
                <w:rFonts w:ascii="Arial" w:eastAsia="Arial" w:hAnsi="Arial" w:cs="Arial"/>
                <w:sz w:val="22"/>
                <w:szCs w:val="24"/>
                <w:lang w:val="fr-CA" w:bidi="fr-CA"/>
              </w:rPr>
              <w:t xml:space="preserve">appliquent-elles à tout le personnel, y compris les partenaires? </w:t>
            </w:r>
          </w:p>
          <w:p w14:paraId="72B33AA7" w14:textId="7DE23DBE" w:rsidR="000D7F24" w:rsidRPr="007C7259" w:rsidRDefault="000A0AC6" w:rsidP="00326707">
            <w:pPr>
              <w:pStyle w:val="Sansinterligne"/>
              <w:numPr>
                <w:ilvl w:val="0"/>
                <w:numId w:val="9"/>
              </w:numPr>
              <w:spacing w:before="120" w:after="120"/>
              <w:rPr>
                <w:rFonts w:ascii="Arial" w:hAnsi="Arial" w:cs="Arial"/>
                <w:sz w:val="22"/>
                <w:szCs w:val="24"/>
                <w:lang w:val="fr-CA"/>
              </w:rPr>
            </w:pPr>
            <w:r w:rsidRPr="007C7259">
              <w:rPr>
                <w:rFonts w:ascii="Arial" w:eastAsia="Arial" w:hAnsi="Arial" w:cs="Arial"/>
                <w:sz w:val="22"/>
                <w:szCs w:val="24"/>
                <w:lang w:val="fr-CA" w:bidi="fr-CA"/>
              </w:rPr>
              <w:t>Avez-vous la certitude qu</w:t>
            </w:r>
            <w:r w:rsidR="001839F7" w:rsidRPr="007C7259">
              <w:rPr>
                <w:rFonts w:ascii="Arial" w:eastAsia="Arial" w:hAnsi="Arial" w:cs="Arial"/>
                <w:sz w:val="22"/>
                <w:szCs w:val="24"/>
                <w:lang w:val="fr-CA" w:bidi="fr-CA"/>
              </w:rPr>
              <w:t>’</w:t>
            </w:r>
            <w:r w:rsidRPr="007C7259">
              <w:rPr>
                <w:rFonts w:ascii="Arial" w:eastAsia="Arial" w:hAnsi="Arial" w:cs="Arial"/>
                <w:sz w:val="22"/>
                <w:szCs w:val="24"/>
                <w:lang w:val="fr-CA" w:bidi="fr-CA"/>
              </w:rPr>
              <w:t>elles sont toujours appliquées</w:t>
            </w:r>
            <w:r w:rsidR="00FE3AD5" w:rsidRPr="007C7259">
              <w:rPr>
                <w:rFonts w:ascii="Arial" w:eastAsia="Arial" w:hAnsi="Arial" w:cs="Arial"/>
                <w:sz w:val="22"/>
                <w:szCs w:val="24"/>
                <w:lang w:val="fr-CA" w:bidi="fr-CA"/>
              </w:rPr>
              <w:t>?</w:t>
            </w:r>
          </w:p>
        </w:tc>
      </w:tr>
      <w:tr w:rsidR="00841163" w:rsidRPr="007C7259" w14:paraId="5D84E41B" w14:textId="77777777" w:rsidTr="009E0520">
        <w:trPr>
          <w:trHeight w:val="131"/>
        </w:trPr>
        <w:tc>
          <w:tcPr>
            <w:tcW w:w="822" w:type="dxa"/>
          </w:tcPr>
          <w:p w14:paraId="4FF97FEB" w14:textId="315E453D" w:rsidR="00841163" w:rsidRPr="007C7259" w:rsidRDefault="00D947D1" w:rsidP="00326707">
            <w:pPr>
              <w:pStyle w:val="Sansinterligne"/>
              <w:spacing w:before="120" w:after="120"/>
              <w:rPr>
                <w:rFonts w:ascii="Arial" w:hAnsi="Arial" w:cs="Arial"/>
                <w:color w:val="000000" w:themeColor="text1"/>
                <w:sz w:val="22"/>
              </w:rPr>
            </w:pP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8.</w:t>
            </w:r>
          </w:p>
        </w:tc>
        <w:tc>
          <w:tcPr>
            <w:tcW w:w="9384" w:type="dxa"/>
          </w:tcPr>
          <w:p w14:paraId="31AD3988" w14:textId="5E5CEAB4" w:rsidR="00841163" w:rsidRPr="007C7259" w:rsidRDefault="00987091" w:rsidP="00326707">
            <w:pPr>
              <w:pStyle w:val="Sansinterligne"/>
              <w:spacing w:before="120" w:after="120"/>
              <w:rPr>
                <w:rFonts w:ascii="Arial" w:hAnsi="Arial" w:cs="Arial"/>
                <w:color w:val="000000" w:themeColor="text1"/>
                <w:sz w:val="22"/>
                <w:lang w:val="fr-CA"/>
              </w:rPr>
            </w:pP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Existe</w:t>
            </w:r>
            <w:r w:rsidR="00841163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 xml:space="preserve">-t-il des tribunes ou des mécanismes pour </w:t>
            </w: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faciliter</w:t>
            </w:r>
            <w:r w:rsidR="00841163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 xml:space="preserve"> la coordination ou la collaboration entre les différents intervenants de la </w:t>
            </w:r>
            <w:r w:rsidR="0044387D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gestion de cas</w:t>
            </w:r>
            <w:r w:rsidR="00841163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 xml:space="preserve"> de protection de l’enfance (groupes inter-agences de coordination de la </w:t>
            </w:r>
            <w:r w:rsidR="0044387D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gestion de cas</w:t>
            </w:r>
            <w:r w:rsidR="00841163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 xml:space="preserve">, stratégies </w:t>
            </w:r>
            <w:r w:rsidR="00326707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de prise en charge</w:t>
            </w:r>
            <w:r w:rsidR="00841163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 xml:space="preserve"> inter-agences, panels de </w:t>
            </w:r>
            <w:r w:rsidR="000A2B5C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détermination de l’intérêt supérieur de l’enfant [</w:t>
            </w:r>
            <w:r w:rsidR="00841163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DISE</w:t>
            </w:r>
            <w:r w:rsidR="000A2B5C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]</w:t>
            </w:r>
            <w:r w:rsidR="00841163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 xml:space="preserve">, conférences </w:t>
            </w:r>
            <w:r w:rsidR="00326707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de prise en charge</w:t>
            </w:r>
            <w:r w:rsidR="009E0520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, p. ex.</w:t>
            </w:r>
            <w:r w:rsidR="00841163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)?</w:t>
            </w:r>
          </w:p>
        </w:tc>
      </w:tr>
      <w:tr w:rsidR="00963C39" w:rsidRPr="007C7259" w14:paraId="6DB524C0" w14:textId="77777777" w:rsidTr="00963C39">
        <w:trPr>
          <w:trHeight w:val="1420"/>
        </w:trPr>
        <w:tc>
          <w:tcPr>
            <w:tcW w:w="822" w:type="dxa"/>
            <w:shd w:val="clear" w:color="auto" w:fill="auto"/>
          </w:tcPr>
          <w:p w14:paraId="2DCA49AB" w14:textId="0C9965D7" w:rsidR="00963C39" w:rsidRPr="007C7259" w:rsidRDefault="00D947D1" w:rsidP="00326707">
            <w:pPr>
              <w:pStyle w:val="Sansinterligne"/>
              <w:spacing w:before="120" w:after="120"/>
              <w:rPr>
                <w:rFonts w:ascii="Arial" w:hAnsi="Arial" w:cs="Arial"/>
                <w:color w:val="000000" w:themeColor="text1"/>
                <w:sz w:val="22"/>
              </w:rPr>
            </w:pP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lastRenderedPageBreak/>
              <w:t>9.</w:t>
            </w:r>
          </w:p>
        </w:tc>
        <w:tc>
          <w:tcPr>
            <w:tcW w:w="9384" w:type="dxa"/>
            <w:shd w:val="clear" w:color="auto" w:fill="auto"/>
          </w:tcPr>
          <w:p w14:paraId="1D5C3EAA" w14:textId="2197A8BD" w:rsidR="002959A9" w:rsidRPr="007C7259" w:rsidRDefault="00963C39" w:rsidP="00326707">
            <w:pPr>
              <w:pStyle w:val="Sansinterligne"/>
              <w:spacing w:before="120" w:after="120"/>
              <w:rPr>
                <w:rFonts w:ascii="Arial" w:hAnsi="Arial" w:cs="Arial"/>
                <w:color w:val="000000" w:themeColor="text1"/>
                <w:sz w:val="22"/>
                <w:lang w:val="fr-CA"/>
              </w:rPr>
            </w:pP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 xml:space="preserve">Les intervenants de la </w:t>
            </w:r>
            <w:r w:rsidR="0044387D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gestion de cas</w:t>
            </w: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 xml:space="preserve"> de protection de l’enfance ont-ils accès à des outils ou des mécanismes pour les aider dans leurs tâches (critères </w:t>
            </w:r>
            <w:r w:rsidR="00326707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d’éligibilité</w:t>
            </w: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 xml:space="preserve">, guides de </w:t>
            </w:r>
            <w:r w:rsidR="005E18CB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priorisation</w:t>
            </w: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 xml:space="preserve"> des risques, </w:t>
            </w:r>
            <w:r w:rsidR="008C1923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 xml:space="preserve">procédures </w:t>
            </w:r>
            <w:r w:rsidR="00F73DF7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standardisées</w:t>
            </w: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 xml:space="preserve">, formulaires </w:t>
            </w:r>
            <w:r w:rsidR="00F73DF7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standardisés</w:t>
            </w: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 xml:space="preserve">, procédures </w:t>
            </w:r>
            <w:r w:rsidR="00326707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de référencement</w:t>
            </w: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, systèmes de gestion de l</w:t>
            </w:r>
            <w:r w:rsidR="001839F7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’</w:t>
            </w: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information</w:t>
            </w:r>
            <w:r w:rsidR="008C1923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, p. ex.</w:t>
            </w: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)?</w:t>
            </w:r>
          </w:p>
          <w:p w14:paraId="4478E9FB" w14:textId="4AA36E6D" w:rsidR="002959A9" w:rsidRPr="007C7259" w:rsidRDefault="003D25FD" w:rsidP="00326707">
            <w:pPr>
              <w:pStyle w:val="Sansinterligne"/>
              <w:numPr>
                <w:ilvl w:val="0"/>
                <w:numId w:val="10"/>
              </w:numPr>
              <w:spacing w:before="120" w:after="120"/>
              <w:rPr>
                <w:rFonts w:ascii="Arial" w:hAnsi="Arial" w:cs="Arial"/>
                <w:color w:val="000000" w:themeColor="text1"/>
                <w:sz w:val="22"/>
                <w:lang w:val="fr-CA"/>
              </w:rPr>
            </w:pP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S’agit-il d’outils</w:t>
            </w:r>
            <w:r w:rsidR="00B835F8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 xml:space="preserve"> propres à l’agence ou d’outils</w:t>
            </w: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 xml:space="preserve"> inter-agences ou gouvernementaux consensuels?</w:t>
            </w:r>
          </w:p>
        </w:tc>
      </w:tr>
      <w:tr w:rsidR="00841163" w:rsidRPr="007C7259" w14:paraId="1E90662A" w14:textId="77777777" w:rsidTr="00104332">
        <w:trPr>
          <w:trHeight w:val="1457"/>
        </w:trPr>
        <w:tc>
          <w:tcPr>
            <w:tcW w:w="822" w:type="dxa"/>
          </w:tcPr>
          <w:p w14:paraId="541D815A" w14:textId="2415B4C7" w:rsidR="00841163" w:rsidRPr="007C7259" w:rsidRDefault="00D947D1" w:rsidP="00326707">
            <w:pPr>
              <w:pStyle w:val="Sansinterligne"/>
              <w:spacing w:before="120" w:after="120"/>
              <w:rPr>
                <w:rFonts w:ascii="Arial" w:hAnsi="Arial" w:cs="Arial"/>
                <w:color w:val="000000" w:themeColor="text1"/>
                <w:sz w:val="22"/>
              </w:rPr>
            </w:pP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10.</w:t>
            </w:r>
          </w:p>
        </w:tc>
        <w:tc>
          <w:tcPr>
            <w:tcW w:w="9384" w:type="dxa"/>
          </w:tcPr>
          <w:p w14:paraId="0AF84C7D" w14:textId="1386EDDE" w:rsidR="00841163" w:rsidRPr="007C7259" w:rsidRDefault="00841163" w:rsidP="00326707">
            <w:pPr>
              <w:pStyle w:val="Sansinterligne"/>
              <w:spacing w:before="120" w:after="120"/>
              <w:rPr>
                <w:rFonts w:ascii="Arial" w:hAnsi="Arial" w:cs="Arial"/>
                <w:color w:val="000000" w:themeColor="text1"/>
                <w:sz w:val="22"/>
                <w:lang w:val="fr-CA"/>
              </w:rPr>
            </w:pP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 xml:space="preserve">Selon vous, comment la </w:t>
            </w:r>
            <w:r w:rsidR="0044387D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gestion de cas</w:t>
            </w: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 xml:space="preserve"> a-t-elle contribué </w:t>
            </w:r>
            <w:r w:rsidR="00B835F8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au renforcement des</w:t>
            </w:r>
            <w:r w:rsidR="00787ABF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 xml:space="preserve"> mesures de</w:t>
            </w: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 xml:space="preserve"> protection </w:t>
            </w:r>
            <w:r w:rsidR="00787ABF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de l’enfance</w:t>
            </w: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?</w:t>
            </w:r>
          </w:p>
          <w:p w14:paraId="729B1560" w14:textId="1477B38A" w:rsidR="00841163" w:rsidRPr="007C7259" w:rsidRDefault="00841163" w:rsidP="00326707">
            <w:pPr>
              <w:pStyle w:val="Sansinterligne"/>
              <w:numPr>
                <w:ilvl w:val="0"/>
                <w:numId w:val="1"/>
              </w:numPr>
              <w:spacing w:before="120" w:after="120"/>
              <w:rPr>
                <w:rFonts w:ascii="Arial" w:hAnsi="Arial" w:cs="Arial"/>
                <w:color w:val="000000" w:themeColor="text1"/>
                <w:sz w:val="22"/>
                <w:lang w:val="fr-CA"/>
              </w:rPr>
            </w:pP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 xml:space="preserve">Quels changements positifs avez-vous remarqués depuis la prestation de services de </w:t>
            </w:r>
            <w:r w:rsidR="0044387D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gestion de cas</w:t>
            </w: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?</w:t>
            </w:r>
          </w:p>
          <w:p w14:paraId="257898F3" w14:textId="4D2C7466" w:rsidR="00841163" w:rsidRPr="007C7259" w:rsidRDefault="00841163" w:rsidP="00326707">
            <w:pPr>
              <w:pStyle w:val="Sansinterligne"/>
              <w:numPr>
                <w:ilvl w:val="0"/>
                <w:numId w:val="1"/>
              </w:numPr>
              <w:spacing w:before="120" w:after="120"/>
              <w:rPr>
                <w:rFonts w:ascii="Arial" w:hAnsi="Arial" w:cs="Arial"/>
                <w:color w:val="000000" w:themeColor="text1"/>
                <w:sz w:val="22"/>
                <w:lang w:val="fr-CA"/>
              </w:rPr>
            </w:pP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Pouvez-vous donner des exemples concrets?</w:t>
            </w:r>
          </w:p>
        </w:tc>
      </w:tr>
      <w:tr w:rsidR="00841163" w:rsidRPr="007C7259" w14:paraId="69731A9A" w14:textId="77777777" w:rsidTr="00104332">
        <w:trPr>
          <w:trHeight w:val="1420"/>
        </w:trPr>
        <w:tc>
          <w:tcPr>
            <w:tcW w:w="822" w:type="dxa"/>
          </w:tcPr>
          <w:p w14:paraId="24AC2277" w14:textId="72EF5DB7" w:rsidR="00841163" w:rsidRPr="007C7259" w:rsidRDefault="000A0AC6" w:rsidP="00326707">
            <w:pPr>
              <w:pStyle w:val="Sansinterligne"/>
              <w:spacing w:before="120" w:after="120"/>
              <w:rPr>
                <w:rFonts w:ascii="Arial" w:hAnsi="Arial" w:cs="Arial"/>
                <w:color w:val="000000" w:themeColor="text1"/>
                <w:sz w:val="22"/>
              </w:rPr>
            </w:pP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11.</w:t>
            </w:r>
          </w:p>
        </w:tc>
        <w:tc>
          <w:tcPr>
            <w:tcW w:w="9384" w:type="dxa"/>
          </w:tcPr>
          <w:p w14:paraId="7AB2F476" w14:textId="6945B4E9" w:rsidR="00841163" w:rsidRPr="007C7259" w:rsidRDefault="0005428C" w:rsidP="00326707">
            <w:pPr>
              <w:pStyle w:val="Sansinterligne"/>
              <w:spacing w:before="120" w:after="120"/>
              <w:rPr>
                <w:rFonts w:ascii="Arial" w:hAnsi="Arial" w:cs="Arial"/>
                <w:color w:val="000000" w:themeColor="text1"/>
                <w:sz w:val="22"/>
                <w:lang w:val="fr-CA"/>
              </w:rPr>
            </w:pP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Quels sont, à votre avi</w:t>
            </w:r>
            <w:r w:rsidR="00B835F8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s, les principaux problèmes du</w:t>
            </w:r>
            <w:r w:rsidR="00664D71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 xml:space="preserve"> système </w:t>
            </w:r>
            <w:r w:rsidR="00B835F8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 xml:space="preserve">et des interventions </w:t>
            </w:r>
            <w:r w:rsidR="00664D71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de</w:t>
            </w: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 xml:space="preserve"> </w:t>
            </w:r>
            <w:r w:rsidR="0044387D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gestion de cas</w:t>
            </w: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 xml:space="preserve">? </w:t>
            </w:r>
            <w:r w:rsidR="00B835F8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Veuillez</w:t>
            </w: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 xml:space="preserve"> </w:t>
            </w:r>
            <w:r w:rsidR="00B835F8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préciser.</w:t>
            </w:r>
          </w:p>
          <w:p w14:paraId="6DDD9A67" w14:textId="1F8BFB50" w:rsidR="003D25FD" w:rsidRPr="007C7259" w:rsidRDefault="00664D71" w:rsidP="00326707">
            <w:pPr>
              <w:pStyle w:val="Sansinterligne"/>
              <w:numPr>
                <w:ilvl w:val="0"/>
                <w:numId w:val="2"/>
              </w:numPr>
              <w:spacing w:before="120" w:after="120"/>
              <w:rPr>
                <w:rFonts w:ascii="Arial" w:hAnsi="Arial" w:cs="Arial"/>
                <w:color w:val="000000" w:themeColor="text1"/>
                <w:sz w:val="22"/>
                <w:lang w:val="fr-CA"/>
              </w:rPr>
            </w:pP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L</w:t>
            </w:r>
            <w:r w:rsidR="00326707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’identification de cas</w:t>
            </w:r>
            <w:r w:rsidR="00B835F8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,</w:t>
            </w:r>
            <w:r w:rsidR="00710416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 xml:space="preserve"> </w:t>
            </w:r>
            <w:r w:rsidR="0005428C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 xml:space="preserve">l’accès aux </w:t>
            </w:r>
            <w:r w:rsidR="00326707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cas</w:t>
            </w: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 xml:space="preserve"> et </w:t>
            </w:r>
            <w:r w:rsidR="00B835F8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 xml:space="preserve">les démarches </w:t>
            </w: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 xml:space="preserve">pour les </w:t>
            </w:r>
            <w:r w:rsidR="00326707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cas</w:t>
            </w: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.</w:t>
            </w:r>
          </w:p>
          <w:p w14:paraId="1825C0C2" w14:textId="1DA845EE" w:rsidR="0005428C" w:rsidRPr="007C7259" w:rsidRDefault="00664D71" w:rsidP="00326707">
            <w:pPr>
              <w:pStyle w:val="Sansinterligne"/>
              <w:numPr>
                <w:ilvl w:val="0"/>
                <w:numId w:val="2"/>
              </w:numPr>
              <w:spacing w:before="120" w:after="120"/>
              <w:rPr>
                <w:rFonts w:ascii="Arial" w:hAnsi="Arial" w:cs="Arial"/>
                <w:color w:val="000000" w:themeColor="text1"/>
                <w:sz w:val="22"/>
                <w:lang w:val="fr-CA"/>
              </w:rPr>
            </w:pP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L</w:t>
            </w:r>
            <w:r w:rsidR="0005428C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 xml:space="preserve">e contrôle des </w:t>
            </w:r>
            <w:r w:rsidR="00326707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cas</w:t>
            </w:r>
            <w:r w:rsidR="00710416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 xml:space="preserve"> et </w:t>
            </w:r>
            <w:r w:rsidR="0005428C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la charge de travail</w:t>
            </w: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.</w:t>
            </w:r>
          </w:p>
          <w:p w14:paraId="7B609B91" w14:textId="3C557D00" w:rsidR="0005428C" w:rsidRPr="007C7259" w:rsidRDefault="00FF062E" w:rsidP="00326707">
            <w:pPr>
              <w:pStyle w:val="Sansinterligne"/>
              <w:numPr>
                <w:ilvl w:val="0"/>
                <w:numId w:val="2"/>
              </w:numPr>
              <w:spacing w:before="120" w:after="120"/>
              <w:rPr>
                <w:rFonts w:ascii="Arial" w:hAnsi="Arial" w:cs="Arial"/>
                <w:color w:val="000000" w:themeColor="text1"/>
                <w:sz w:val="22"/>
                <w:lang w:val="fr-CA"/>
              </w:rPr>
            </w:pP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La priorisation des</w:t>
            </w:r>
            <w:r w:rsidR="0005428C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 xml:space="preserve"> </w:t>
            </w:r>
            <w:r w:rsidR="00326707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cas</w:t>
            </w:r>
            <w:r w:rsidR="00664D71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.</w:t>
            </w:r>
          </w:p>
          <w:p w14:paraId="3E594CC7" w14:textId="40F7CF5E" w:rsidR="00841163" w:rsidRPr="007C7259" w:rsidRDefault="00664D71" w:rsidP="00326707">
            <w:pPr>
              <w:pStyle w:val="Sansinterligne"/>
              <w:numPr>
                <w:ilvl w:val="0"/>
                <w:numId w:val="2"/>
              </w:numPr>
              <w:spacing w:before="120" w:after="120"/>
              <w:rPr>
                <w:rFonts w:ascii="Arial" w:hAnsi="Arial" w:cs="Arial"/>
                <w:color w:val="000000" w:themeColor="text1"/>
                <w:sz w:val="22"/>
                <w:lang w:val="fr-CA"/>
              </w:rPr>
            </w:pP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La</w:t>
            </w:r>
            <w:r w:rsidR="00841163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 xml:space="preserve"> disponibilité des services</w:t>
            </w: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 xml:space="preserve"> et l</w:t>
            </w:r>
            <w:r w:rsidR="00841163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 xml:space="preserve">es procédures </w:t>
            </w:r>
            <w:r w:rsidR="00326707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de référencement</w:t>
            </w: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.</w:t>
            </w:r>
          </w:p>
          <w:p w14:paraId="6A6ED2B2" w14:textId="7A164A14" w:rsidR="0005428C" w:rsidRPr="007C7259" w:rsidRDefault="00664D71" w:rsidP="00326707">
            <w:pPr>
              <w:pStyle w:val="Sansinterligne"/>
              <w:numPr>
                <w:ilvl w:val="0"/>
                <w:numId w:val="2"/>
              </w:numPr>
              <w:spacing w:before="120" w:after="120"/>
              <w:rPr>
                <w:rFonts w:ascii="Arial" w:hAnsi="Arial" w:cs="Arial"/>
                <w:color w:val="000000" w:themeColor="text1"/>
                <w:sz w:val="22"/>
                <w:lang w:val="fr-CA"/>
              </w:rPr>
            </w:pP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Les</w:t>
            </w:r>
            <w:r w:rsidR="0005428C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 xml:space="preserve"> capacités </w:t>
            </w: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 xml:space="preserve">ou le renforcement des capacités </w:t>
            </w:r>
            <w:r w:rsidR="0005428C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du personnel, la supervision et l’encadrement</w:t>
            </w: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.</w:t>
            </w:r>
          </w:p>
          <w:p w14:paraId="17B4158F" w14:textId="4424E597" w:rsidR="00B75B2A" w:rsidRPr="007C7259" w:rsidRDefault="00664D71" w:rsidP="00326707">
            <w:pPr>
              <w:pStyle w:val="Sansinterligne"/>
              <w:numPr>
                <w:ilvl w:val="0"/>
                <w:numId w:val="2"/>
              </w:numPr>
              <w:spacing w:before="120" w:after="120"/>
              <w:rPr>
                <w:rFonts w:ascii="Arial" w:hAnsi="Arial" w:cs="Arial"/>
                <w:color w:val="000000" w:themeColor="text1"/>
                <w:sz w:val="22"/>
                <w:lang w:val="fr-CA"/>
              </w:rPr>
            </w:pP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L</w:t>
            </w:r>
            <w:r w:rsidR="00B75B2A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a disponibilité des ressources financières, matérielles et logistiques</w:t>
            </w: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.</w:t>
            </w:r>
          </w:p>
          <w:p w14:paraId="02E33627" w14:textId="5688A34D" w:rsidR="00841163" w:rsidRPr="007C7259" w:rsidRDefault="00664D71" w:rsidP="00326707">
            <w:pPr>
              <w:pStyle w:val="Sansinterligne"/>
              <w:numPr>
                <w:ilvl w:val="0"/>
                <w:numId w:val="2"/>
              </w:numPr>
              <w:spacing w:before="120" w:after="120"/>
              <w:rPr>
                <w:rFonts w:ascii="Arial" w:hAnsi="Arial" w:cs="Arial"/>
                <w:color w:val="000000" w:themeColor="text1"/>
                <w:sz w:val="22"/>
                <w:lang w:val="fr-CA"/>
              </w:rPr>
            </w:pP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L</w:t>
            </w:r>
            <w:r w:rsidR="003C5524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a collaboration</w:t>
            </w: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 xml:space="preserve"> et </w:t>
            </w:r>
            <w:r w:rsidR="003C5524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le travail inter-agences</w:t>
            </w: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.</w:t>
            </w:r>
          </w:p>
          <w:p w14:paraId="4FD2FB9E" w14:textId="52EDABD2" w:rsidR="00841163" w:rsidRPr="007C7259" w:rsidRDefault="00664D71" w:rsidP="00326707">
            <w:pPr>
              <w:pStyle w:val="Sansinterligne"/>
              <w:numPr>
                <w:ilvl w:val="0"/>
                <w:numId w:val="2"/>
              </w:numPr>
              <w:spacing w:before="120" w:after="120"/>
              <w:rPr>
                <w:rFonts w:ascii="Arial" w:hAnsi="Arial" w:cs="Arial"/>
                <w:color w:val="000000" w:themeColor="text1"/>
                <w:sz w:val="22"/>
                <w:lang w:val="fr-CA"/>
              </w:rPr>
            </w:pP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L</w:t>
            </w:r>
            <w:r w:rsidR="00841163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es cadres juridiques ou stratégiques</w:t>
            </w: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.</w:t>
            </w:r>
          </w:p>
          <w:p w14:paraId="0BB0BCC1" w14:textId="02E571E2" w:rsidR="00B75B2A" w:rsidRPr="007C7259" w:rsidRDefault="00664D71" w:rsidP="00326707">
            <w:pPr>
              <w:pStyle w:val="Sansinterligne"/>
              <w:numPr>
                <w:ilvl w:val="0"/>
                <w:numId w:val="2"/>
              </w:numPr>
              <w:spacing w:before="120" w:after="120"/>
              <w:rPr>
                <w:rFonts w:ascii="Arial" w:hAnsi="Arial" w:cs="Arial"/>
                <w:color w:val="000000" w:themeColor="text1"/>
                <w:sz w:val="22"/>
                <w:lang w:val="fr-CA"/>
              </w:rPr>
            </w:pP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L</w:t>
            </w:r>
            <w:r w:rsidR="0005428C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es normes et les directives (leur mise en œuvre)</w:t>
            </w: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.</w:t>
            </w:r>
          </w:p>
          <w:p w14:paraId="487E6AB3" w14:textId="374E8F5E" w:rsidR="00B75B2A" w:rsidRPr="007C7259" w:rsidRDefault="00664D71" w:rsidP="00326707">
            <w:pPr>
              <w:pStyle w:val="Sansinterligne"/>
              <w:numPr>
                <w:ilvl w:val="0"/>
                <w:numId w:val="2"/>
              </w:numPr>
              <w:spacing w:before="120" w:after="120"/>
              <w:rPr>
                <w:rFonts w:ascii="Arial" w:hAnsi="Arial" w:cs="Arial"/>
                <w:color w:val="000000" w:themeColor="text1"/>
                <w:sz w:val="22"/>
                <w:lang w:val="fr-CA"/>
              </w:rPr>
            </w:pP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L</w:t>
            </w:r>
            <w:r w:rsidR="00B75B2A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a documentation et la tenue des dossiers</w:t>
            </w: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.</w:t>
            </w:r>
          </w:p>
          <w:p w14:paraId="748C34FF" w14:textId="5BDEDFB1" w:rsidR="0005428C" w:rsidRPr="007C7259" w:rsidRDefault="00664D71" w:rsidP="00326707">
            <w:pPr>
              <w:pStyle w:val="Sansinterligne"/>
              <w:numPr>
                <w:ilvl w:val="0"/>
                <w:numId w:val="2"/>
              </w:numPr>
              <w:spacing w:before="120" w:after="120"/>
              <w:rPr>
                <w:rFonts w:ascii="Arial" w:hAnsi="Arial" w:cs="Arial"/>
                <w:color w:val="000000" w:themeColor="text1"/>
                <w:sz w:val="22"/>
                <w:lang w:val="fr-CA"/>
              </w:rPr>
            </w:pP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L</w:t>
            </w:r>
            <w:r w:rsidR="0005428C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a gestion de l’information et la protection des données</w:t>
            </w: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.</w:t>
            </w:r>
          </w:p>
          <w:p w14:paraId="5D6BF00D" w14:textId="10387247" w:rsidR="00B75B2A" w:rsidRPr="007C7259" w:rsidRDefault="00664D71" w:rsidP="00326707">
            <w:pPr>
              <w:pStyle w:val="Sansinterligne"/>
              <w:numPr>
                <w:ilvl w:val="0"/>
                <w:numId w:val="2"/>
              </w:numPr>
              <w:spacing w:before="120" w:after="120"/>
              <w:rPr>
                <w:rFonts w:ascii="Arial" w:hAnsi="Arial" w:cs="Arial"/>
                <w:color w:val="000000" w:themeColor="text1"/>
                <w:sz w:val="22"/>
                <w:lang w:val="fr-CA"/>
              </w:rPr>
            </w:pP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L</w:t>
            </w:r>
            <w:r w:rsidR="00B75B2A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’échange de renseignements et la confidentialité</w:t>
            </w: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.</w:t>
            </w:r>
          </w:p>
          <w:p w14:paraId="4CF6CD55" w14:textId="3236C421" w:rsidR="00EC5A36" w:rsidRPr="007C7259" w:rsidRDefault="00664D71" w:rsidP="00326707">
            <w:pPr>
              <w:pStyle w:val="Sansinterligne"/>
              <w:numPr>
                <w:ilvl w:val="0"/>
                <w:numId w:val="2"/>
              </w:numPr>
              <w:spacing w:before="120" w:after="120"/>
              <w:rPr>
                <w:rFonts w:ascii="Arial" w:hAnsi="Arial" w:cs="Arial"/>
                <w:color w:val="000000" w:themeColor="text1"/>
                <w:sz w:val="22"/>
                <w:szCs w:val="24"/>
                <w:lang w:val="fr-CA"/>
              </w:rPr>
            </w:pPr>
            <w:r w:rsidRPr="007C7259">
              <w:rPr>
                <w:rFonts w:ascii="Arial" w:eastAsia="Arial" w:hAnsi="Arial" w:cs="Arial"/>
                <w:color w:val="000000" w:themeColor="text1"/>
                <w:sz w:val="22"/>
                <w:szCs w:val="24"/>
                <w:lang w:val="fr-CA" w:bidi="fr-CA"/>
              </w:rPr>
              <w:t>L</w:t>
            </w:r>
            <w:r w:rsidR="00EC5A36" w:rsidRPr="007C7259">
              <w:rPr>
                <w:rFonts w:ascii="Arial" w:eastAsia="Arial" w:hAnsi="Arial" w:cs="Arial"/>
                <w:color w:val="000000" w:themeColor="text1"/>
                <w:sz w:val="22"/>
                <w:szCs w:val="24"/>
                <w:lang w:val="fr-CA" w:bidi="fr-CA"/>
              </w:rPr>
              <w:t>e suivi, l’évaluation, la redevabilité et l’apprentissage (</w:t>
            </w:r>
            <w:r w:rsidR="00B835F8" w:rsidRPr="007C7259">
              <w:rPr>
                <w:rFonts w:ascii="Arial" w:eastAsia="Arial" w:hAnsi="Arial" w:cs="Arial"/>
                <w:color w:val="000000" w:themeColor="text1"/>
                <w:sz w:val="22"/>
                <w:szCs w:val="24"/>
                <w:lang w:val="fr-CA" w:bidi="fr-CA"/>
              </w:rPr>
              <w:t xml:space="preserve">mécanismes de </w:t>
            </w:r>
            <w:r w:rsidR="00326707">
              <w:rPr>
                <w:rFonts w:ascii="Arial" w:eastAsia="Arial" w:hAnsi="Arial" w:cs="Arial"/>
                <w:color w:val="000000" w:themeColor="text1"/>
                <w:sz w:val="22"/>
                <w:szCs w:val="24"/>
                <w:lang w:val="fr-CA" w:bidi="fr-CA"/>
              </w:rPr>
              <w:t>feedback</w:t>
            </w:r>
            <w:r w:rsidR="00B835F8" w:rsidRPr="007C7259">
              <w:rPr>
                <w:rFonts w:ascii="Arial" w:eastAsia="Arial" w:hAnsi="Arial" w:cs="Arial"/>
                <w:color w:val="000000" w:themeColor="text1"/>
                <w:sz w:val="22"/>
                <w:szCs w:val="24"/>
                <w:lang w:val="fr-CA" w:bidi="fr-CA"/>
              </w:rPr>
              <w:t>,</w:t>
            </w:r>
            <w:r w:rsidR="00EC5A36" w:rsidRPr="007C7259">
              <w:rPr>
                <w:rFonts w:ascii="Arial" w:eastAsia="Arial" w:hAnsi="Arial" w:cs="Arial"/>
                <w:color w:val="000000" w:themeColor="text1"/>
                <w:sz w:val="22"/>
                <w:szCs w:val="24"/>
                <w:lang w:val="fr-CA" w:bidi="fr-CA"/>
              </w:rPr>
              <w:t xml:space="preserve"> </w:t>
            </w:r>
            <w:r w:rsidR="00B835F8" w:rsidRPr="007C7259">
              <w:rPr>
                <w:rFonts w:ascii="Arial" w:eastAsia="Arial" w:hAnsi="Arial" w:cs="Arial"/>
                <w:color w:val="000000" w:themeColor="text1"/>
                <w:sz w:val="22"/>
                <w:szCs w:val="24"/>
                <w:lang w:val="fr-CA" w:bidi="fr-CA"/>
              </w:rPr>
              <w:t>de plainte</w:t>
            </w:r>
            <w:r w:rsidR="00EC5A36" w:rsidRPr="007C7259">
              <w:rPr>
                <w:rFonts w:ascii="Arial" w:eastAsia="Arial" w:hAnsi="Arial" w:cs="Arial"/>
                <w:color w:val="000000" w:themeColor="text1"/>
                <w:sz w:val="22"/>
                <w:szCs w:val="24"/>
                <w:lang w:val="fr-CA" w:bidi="fr-CA"/>
              </w:rPr>
              <w:t xml:space="preserve"> et </w:t>
            </w:r>
            <w:r w:rsidR="00326707">
              <w:rPr>
                <w:rFonts w:ascii="Arial" w:eastAsia="Arial" w:hAnsi="Arial" w:cs="Arial"/>
                <w:color w:val="000000" w:themeColor="text1"/>
                <w:sz w:val="22"/>
                <w:szCs w:val="24"/>
                <w:lang w:val="fr-CA" w:bidi="fr-CA"/>
              </w:rPr>
              <w:t>de prise en charge</w:t>
            </w:r>
            <w:r w:rsidR="00B835F8" w:rsidRPr="007C7259">
              <w:rPr>
                <w:rFonts w:ascii="Arial" w:eastAsia="Arial" w:hAnsi="Arial" w:cs="Arial"/>
                <w:color w:val="000000" w:themeColor="text1"/>
                <w:sz w:val="22"/>
                <w:szCs w:val="24"/>
                <w:lang w:val="fr-CA" w:bidi="fr-CA"/>
              </w:rPr>
              <w:t>, notamment</w:t>
            </w:r>
            <w:r w:rsidR="00EC5A36" w:rsidRPr="007C7259">
              <w:rPr>
                <w:rFonts w:ascii="Arial" w:eastAsia="Arial" w:hAnsi="Arial" w:cs="Arial"/>
                <w:color w:val="000000" w:themeColor="text1"/>
                <w:sz w:val="22"/>
                <w:szCs w:val="24"/>
                <w:lang w:val="fr-CA" w:bidi="fr-CA"/>
              </w:rPr>
              <w:t>)</w:t>
            </w:r>
            <w:r w:rsidRPr="007C7259">
              <w:rPr>
                <w:rFonts w:ascii="Arial" w:eastAsia="Arial" w:hAnsi="Arial" w:cs="Arial"/>
                <w:color w:val="000000" w:themeColor="text1"/>
                <w:sz w:val="22"/>
                <w:szCs w:val="24"/>
                <w:lang w:val="fr-CA" w:bidi="fr-CA"/>
              </w:rPr>
              <w:t>.</w:t>
            </w:r>
          </w:p>
          <w:p w14:paraId="7FE403CF" w14:textId="4DABD852" w:rsidR="003D25FD" w:rsidRPr="007C7259" w:rsidRDefault="00710416" w:rsidP="00326707">
            <w:pPr>
              <w:pStyle w:val="Sansinterligne"/>
              <w:numPr>
                <w:ilvl w:val="0"/>
                <w:numId w:val="2"/>
              </w:numPr>
              <w:spacing w:before="120" w:after="120"/>
              <w:rPr>
                <w:rFonts w:ascii="Arial" w:hAnsi="Arial" w:cs="Arial"/>
                <w:color w:val="000000" w:themeColor="text1"/>
                <w:sz w:val="22"/>
                <w:lang w:val="fr-CA"/>
              </w:rPr>
            </w:pP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L</w:t>
            </w:r>
            <w:r w:rsidR="003D25FD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 xml:space="preserve">es risques pour la sûreté et la sécurité des </w:t>
            </w:r>
            <w:r w:rsidR="00326707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gestionnaires de cas</w:t>
            </w:r>
            <w:r w:rsidR="00664D71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.</w:t>
            </w:r>
          </w:p>
        </w:tc>
      </w:tr>
      <w:tr w:rsidR="00841163" w:rsidRPr="007C7259" w14:paraId="146529A1" w14:textId="77777777" w:rsidTr="00276C07">
        <w:trPr>
          <w:trHeight w:val="548"/>
        </w:trPr>
        <w:tc>
          <w:tcPr>
            <w:tcW w:w="822" w:type="dxa"/>
          </w:tcPr>
          <w:p w14:paraId="7FD07044" w14:textId="4F66641E" w:rsidR="00841163" w:rsidRPr="007C7259" w:rsidRDefault="008D621E" w:rsidP="00326707">
            <w:pPr>
              <w:pStyle w:val="Sansinterligne"/>
              <w:spacing w:before="120" w:after="120"/>
              <w:rPr>
                <w:rFonts w:ascii="Arial" w:hAnsi="Arial" w:cs="Arial"/>
                <w:color w:val="000000" w:themeColor="text1"/>
                <w:sz w:val="22"/>
              </w:rPr>
            </w:pP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12.</w:t>
            </w:r>
          </w:p>
        </w:tc>
        <w:tc>
          <w:tcPr>
            <w:tcW w:w="9384" w:type="dxa"/>
          </w:tcPr>
          <w:p w14:paraId="5459CEF3" w14:textId="7EED4F29" w:rsidR="00010746" w:rsidRPr="007C7259" w:rsidRDefault="00841163" w:rsidP="00326707">
            <w:pPr>
              <w:pStyle w:val="Sansinterligne"/>
              <w:spacing w:before="120" w:after="120"/>
              <w:rPr>
                <w:rFonts w:ascii="Arial" w:hAnsi="Arial" w:cs="Arial"/>
                <w:color w:val="000000" w:themeColor="text1"/>
                <w:sz w:val="22"/>
                <w:lang w:val="fr-CA"/>
              </w:rPr>
            </w:pP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 xml:space="preserve">Que recommanderiez-vous pour régler ces problèmes et renforcer le système de </w:t>
            </w:r>
            <w:r w:rsidR="0044387D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gestion de cas</w:t>
            </w: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?</w:t>
            </w:r>
          </w:p>
        </w:tc>
      </w:tr>
      <w:tr w:rsidR="005F6FE2" w:rsidRPr="007C7259" w14:paraId="5DFBD1D2" w14:textId="77777777" w:rsidTr="005F6FE2">
        <w:trPr>
          <w:trHeight w:val="689"/>
        </w:trPr>
        <w:tc>
          <w:tcPr>
            <w:tcW w:w="822" w:type="dxa"/>
          </w:tcPr>
          <w:p w14:paraId="6E6B0946" w14:textId="20AD5349" w:rsidR="005F6FE2" w:rsidRPr="007C7259" w:rsidRDefault="005F6FE2" w:rsidP="00326707">
            <w:pPr>
              <w:pStyle w:val="Sansinterligne"/>
              <w:spacing w:before="120" w:after="120"/>
              <w:rPr>
                <w:rFonts w:ascii="Arial" w:hAnsi="Arial" w:cs="Arial"/>
                <w:color w:val="000000" w:themeColor="text1"/>
                <w:sz w:val="22"/>
              </w:rPr>
            </w:pP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13.</w:t>
            </w:r>
          </w:p>
        </w:tc>
        <w:tc>
          <w:tcPr>
            <w:tcW w:w="9384" w:type="dxa"/>
          </w:tcPr>
          <w:p w14:paraId="1B4FC316" w14:textId="030074EC" w:rsidR="005F6FE2" w:rsidRPr="007C7259" w:rsidRDefault="005F6FE2" w:rsidP="00326707">
            <w:pPr>
              <w:spacing w:before="120" w:after="120"/>
              <w:rPr>
                <w:rFonts w:ascii="Arial" w:hAnsi="Arial" w:cs="Arial"/>
                <w:color w:val="000000" w:themeColor="text1"/>
                <w:sz w:val="22"/>
                <w:lang w:val="fr-CA"/>
              </w:rPr>
            </w:pPr>
            <w:r w:rsidRPr="007C7259">
              <w:rPr>
                <w:rFonts w:ascii="Arial" w:eastAsia="Arial" w:hAnsi="Arial" w:cs="Arial"/>
                <w:sz w:val="22"/>
                <w:lang w:val="fr-CA" w:bidi="fr-CA"/>
              </w:rPr>
              <w:t>Quel</w:t>
            </w:r>
            <w:r w:rsidR="00C675D1" w:rsidRPr="007C7259">
              <w:rPr>
                <w:rFonts w:ascii="Arial" w:eastAsia="Arial" w:hAnsi="Arial" w:cs="Arial"/>
                <w:sz w:val="22"/>
                <w:lang w:val="fr-CA" w:bidi="fr-CA"/>
              </w:rPr>
              <w:t>le</w:t>
            </w:r>
            <w:r w:rsidRPr="007C7259">
              <w:rPr>
                <w:rFonts w:ascii="Arial" w:eastAsia="Arial" w:hAnsi="Arial" w:cs="Arial"/>
                <w:sz w:val="22"/>
                <w:lang w:val="fr-CA" w:bidi="fr-CA"/>
              </w:rPr>
              <w:t xml:space="preserve">s mesures de suivi, d’évaluation, de redevabilité et d’apprentissage </w:t>
            </w:r>
            <w:r w:rsidR="007603CF" w:rsidRPr="007C7259">
              <w:rPr>
                <w:rFonts w:ascii="Arial" w:eastAsia="Arial" w:hAnsi="Arial" w:cs="Arial"/>
                <w:sz w:val="22"/>
                <w:lang w:val="fr-CA" w:bidi="fr-CA"/>
              </w:rPr>
              <w:t>ont été mises</w:t>
            </w:r>
            <w:r w:rsidRPr="007C7259">
              <w:rPr>
                <w:rFonts w:ascii="Arial" w:eastAsia="Arial" w:hAnsi="Arial" w:cs="Arial"/>
                <w:sz w:val="22"/>
                <w:lang w:val="fr-CA" w:bidi="fr-CA"/>
              </w:rPr>
              <w:t xml:space="preserve"> en place (notamment les mécanismes de </w:t>
            </w:r>
            <w:r w:rsidR="00326707">
              <w:rPr>
                <w:rFonts w:ascii="Arial" w:eastAsia="Arial" w:hAnsi="Arial" w:cs="Arial"/>
                <w:sz w:val="22"/>
                <w:lang w:val="fr-CA" w:bidi="fr-CA"/>
              </w:rPr>
              <w:t>feedback</w:t>
            </w:r>
            <w:r w:rsidRPr="007C7259">
              <w:rPr>
                <w:rFonts w:ascii="Arial" w:eastAsia="Arial" w:hAnsi="Arial" w:cs="Arial"/>
                <w:sz w:val="22"/>
                <w:lang w:val="fr-CA" w:bidi="fr-CA"/>
              </w:rPr>
              <w:t xml:space="preserve">, de présentation de plaintes et </w:t>
            </w:r>
            <w:r w:rsidR="00326707">
              <w:rPr>
                <w:rFonts w:ascii="Arial" w:eastAsia="Arial" w:hAnsi="Arial" w:cs="Arial"/>
                <w:sz w:val="22"/>
                <w:lang w:val="fr-CA" w:bidi="fr-CA"/>
              </w:rPr>
              <w:t>de prise en charge</w:t>
            </w:r>
            <w:r w:rsidRPr="007C7259">
              <w:rPr>
                <w:rFonts w:ascii="Arial" w:eastAsia="Arial" w:hAnsi="Arial" w:cs="Arial"/>
                <w:sz w:val="22"/>
                <w:lang w:val="fr-CA" w:bidi="fr-CA"/>
              </w:rPr>
              <w:t>)?</w:t>
            </w:r>
          </w:p>
        </w:tc>
      </w:tr>
      <w:tr w:rsidR="00841163" w:rsidRPr="00963C39" w14:paraId="51FD0828" w14:textId="77777777" w:rsidTr="00276C07">
        <w:trPr>
          <w:trHeight w:val="220"/>
        </w:trPr>
        <w:tc>
          <w:tcPr>
            <w:tcW w:w="822" w:type="dxa"/>
          </w:tcPr>
          <w:p w14:paraId="07FAC7CE" w14:textId="29D74494" w:rsidR="00841163" w:rsidRPr="007C7259" w:rsidRDefault="00841163" w:rsidP="00326707">
            <w:pPr>
              <w:pStyle w:val="Sansinterligne"/>
              <w:spacing w:before="120" w:after="120"/>
              <w:rPr>
                <w:rFonts w:ascii="Arial" w:hAnsi="Arial" w:cs="Arial"/>
                <w:color w:val="000000" w:themeColor="text1"/>
                <w:sz w:val="22"/>
              </w:rPr>
            </w:pP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14.</w:t>
            </w:r>
          </w:p>
        </w:tc>
        <w:tc>
          <w:tcPr>
            <w:tcW w:w="9384" w:type="dxa"/>
          </w:tcPr>
          <w:p w14:paraId="3ACFD3CC" w14:textId="4AE7ADDE" w:rsidR="00841163" w:rsidRPr="007C7259" w:rsidRDefault="00841163" w:rsidP="00326707">
            <w:pPr>
              <w:pStyle w:val="Sansinterligne"/>
              <w:spacing w:before="120" w:after="120"/>
              <w:rPr>
                <w:rFonts w:ascii="Arial" w:hAnsi="Arial" w:cs="Arial"/>
                <w:color w:val="000000" w:themeColor="text1"/>
                <w:sz w:val="22"/>
              </w:rPr>
            </w:pP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 xml:space="preserve">Avez-vous </w:t>
            </w:r>
            <w:r w:rsidR="002B6530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des</w:t>
            </w: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 xml:space="preserve"> commentaires?</w:t>
            </w:r>
          </w:p>
        </w:tc>
      </w:tr>
      <w:tr w:rsidR="00841163" w:rsidRPr="007C7259" w14:paraId="4E485539" w14:textId="77777777" w:rsidTr="00276C07">
        <w:trPr>
          <w:trHeight w:val="70"/>
        </w:trPr>
        <w:tc>
          <w:tcPr>
            <w:tcW w:w="822" w:type="dxa"/>
          </w:tcPr>
          <w:p w14:paraId="732ED892" w14:textId="2D119BA1" w:rsidR="00841163" w:rsidRPr="007C7259" w:rsidRDefault="008D621E" w:rsidP="00326707">
            <w:pPr>
              <w:pStyle w:val="Sansinterligne"/>
              <w:spacing w:before="120" w:after="120"/>
              <w:rPr>
                <w:rFonts w:ascii="Arial" w:hAnsi="Arial" w:cs="Arial"/>
                <w:color w:val="000000" w:themeColor="text1"/>
                <w:sz w:val="22"/>
              </w:rPr>
            </w:pP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15.</w:t>
            </w:r>
          </w:p>
        </w:tc>
        <w:tc>
          <w:tcPr>
            <w:tcW w:w="9384" w:type="dxa"/>
          </w:tcPr>
          <w:p w14:paraId="67374469" w14:textId="3612702C" w:rsidR="00841163" w:rsidRPr="007C7259" w:rsidRDefault="00841163" w:rsidP="00326707">
            <w:pPr>
              <w:pStyle w:val="Sansinterligne"/>
              <w:spacing w:before="120" w:after="120"/>
              <w:rPr>
                <w:rFonts w:ascii="Arial" w:hAnsi="Arial" w:cs="Arial"/>
                <w:color w:val="000000" w:themeColor="text1"/>
                <w:sz w:val="22"/>
                <w:lang w:val="fr-CA"/>
              </w:rPr>
            </w:pP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Nous vous remercions de votre participation (</w:t>
            </w:r>
            <w:r w:rsidR="009C25E5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expliquer</w:t>
            </w: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 xml:space="preserve"> les prochaines étapes de l</w:t>
            </w:r>
            <w:r w:rsidR="001839F7"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’</w:t>
            </w:r>
            <w:r w:rsidRPr="007C7259">
              <w:rPr>
                <w:rFonts w:ascii="Arial" w:eastAsia="Arial" w:hAnsi="Arial" w:cs="Arial"/>
                <w:color w:val="000000" w:themeColor="text1"/>
                <w:sz w:val="22"/>
                <w:lang w:val="fr-CA" w:bidi="fr-CA"/>
              </w:rPr>
              <w:t>évaluation).</w:t>
            </w:r>
          </w:p>
        </w:tc>
      </w:tr>
    </w:tbl>
    <w:p w14:paraId="47FA46D2" w14:textId="587AD794" w:rsidR="007603CF" w:rsidRDefault="007603CF" w:rsidP="00326707">
      <w:pPr>
        <w:rPr>
          <w:lang w:val="fr-CA"/>
        </w:rPr>
      </w:pPr>
    </w:p>
    <w:p w14:paraId="7BAD37E2" w14:textId="3F45C141" w:rsidR="007603CF" w:rsidRDefault="007603CF" w:rsidP="00326707">
      <w:pPr>
        <w:rPr>
          <w:lang w:val="fr-CA"/>
        </w:rPr>
      </w:pPr>
    </w:p>
    <w:p w14:paraId="7213A085" w14:textId="77777777" w:rsidR="00E8788A" w:rsidRPr="007603CF" w:rsidRDefault="00312624" w:rsidP="00326707">
      <w:pPr>
        <w:jc w:val="center"/>
        <w:rPr>
          <w:lang w:val="fr-CA"/>
        </w:rPr>
      </w:pPr>
    </w:p>
    <w:sectPr w:rsidR="00E8788A" w:rsidRPr="007603CF" w:rsidSect="006F13D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134" w:right="851" w:bottom="1134" w:left="851" w:header="28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98E1B8" w14:textId="77777777" w:rsidR="00312624" w:rsidRDefault="00312624" w:rsidP="00580E50">
      <w:r>
        <w:separator/>
      </w:r>
    </w:p>
  </w:endnote>
  <w:endnote w:type="continuationSeparator" w:id="0">
    <w:p w14:paraId="69A26027" w14:textId="77777777" w:rsidR="00312624" w:rsidRDefault="00312624" w:rsidP="00580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Numrodepage"/>
      </w:rPr>
      <w:id w:val="126135613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351055AD" w14:textId="375DC9DA" w:rsidR="00104332" w:rsidRDefault="00104332" w:rsidP="00A80114">
        <w:pPr>
          <w:pStyle w:val="Pieddepage"/>
          <w:framePr w:wrap="none" w:vAnchor="text" w:hAnchor="margin" w:xAlign="right" w:y="1"/>
          <w:rPr>
            <w:rStyle w:val="Numrodepage"/>
          </w:rPr>
        </w:pPr>
        <w:r>
          <w:rPr>
            <w:rStyle w:val="Numrodepage"/>
            <w:lang w:val="fr-CA" w:bidi="fr-CA"/>
          </w:rPr>
          <w:fldChar w:fldCharType="begin"/>
        </w:r>
        <w:r>
          <w:rPr>
            <w:rStyle w:val="Numrodepage"/>
            <w:lang w:val="fr-CA" w:bidi="fr-CA"/>
          </w:rPr>
          <w:instrText xml:space="preserve"> PAGE </w:instrText>
        </w:r>
        <w:r>
          <w:rPr>
            <w:rStyle w:val="Numrodepage"/>
            <w:lang w:val="fr-CA" w:bidi="fr-CA"/>
          </w:rPr>
          <w:fldChar w:fldCharType="separate"/>
        </w:r>
        <w:r w:rsidR="001839F7">
          <w:rPr>
            <w:rStyle w:val="Numrodepage"/>
            <w:noProof/>
            <w:lang w:val="fr-CA" w:bidi="fr-CA"/>
          </w:rPr>
          <w:t>2</w:t>
        </w:r>
        <w:r>
          <w:rPr>
            <w:rStyle w:val="Numrodepage"/>
            <w:lang w:val="fr-CA" w:bidi="fr-CA"/>
          </w:rPr>
          <w:fldChar w:fldCharType="end"/>
        </w:r>
      </w:p>
    </w:sdtContent>
  </w:sdt>
  <w:p w14:paraId="4DBE052B" w14:textId="77777777" w:rsidR="00580E50" w:rsidRDefault="00580E50" w:rsidP="00104332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Numrodepage"/>
      </w:rPr>
      <w:id w:val="943346790"/>
      <w:docPartObj>
        <w:docPartGallery w:val="Page Numbers (Bottom of Page)"/>
        <w:docPartUnique/>
      </w:docPartObj>
    </w:sdtPr>
    <w:sdtEndPr>
      <w:rPr>
        <w:rStyle w:val="Numrodepage"/>
        <w:rFonts w:ascii="Arial" w:hAnsi="Arial" w:cs="Arial"/>
      </w:rPr>
    </w:sdtEndPr>
    <w:sdtContent>
      <w:p w14:paraId="399C7A0E" w14:textId="324C9714" w:rsidR="00104332" w:rsidRPr="00104332" w:rsidRDefault="00104332" w:rsidP="00A80114">
        <w:pPr>
          <w:pStyle w:val="Pieddepage"/>
          <w:framePr w:wrap="none" w:vAnchor="text" w:hAnchor="margin" w:xAlign="right" w:y="1"/>
          <w:rPr>
            <w:rStyle w:val="Numrodepage"/>
            <w:rFonts w:ascii="Arial" w:hAnsi="Arial" w:cs="Arial"/>
          </w:rPr>
        </w:pPr>
        <w:r w:rsidRPr="00104332">
          <w:rPr>
            <w:rStyle w:val="Numrodepage"/>
            <w:rFonts w:ascii="Arial" w:eastAsia="Arial" w:hAnsi="Arial" w:cs="Arial"/>
            <w:lang w:val="fr-CA" w:bidi="fr-CA"/>
          </w:rPr>
          <w:fldChar w:fldCharType="begin"/>
        </w:r>
        <w:r w:rsidRPr="00104332">
          <w:rPr>
            <w:rStyle w:val="Numrodepage"/>
            <w:rFonts w:ascii="Arial" w:eastAsia="Arial" w:hAnsi="Arial" w:cs="Arial"/>
            <w:lang w:val="fr-CA" w:bidi="fr-CA"/>
          </w:rPr>
          <w:instrText xml:space="preserve"> PAGE </w:instrText>
        </w:r>
        <w:r w:rsidRPr="00104332">
          <w:rPr>
            <w:rStyle w:val="Numrodepage"/>
            <w:rFonts w:ascii="Arial" w:eastAsia="Arial" w:hAnsi="Arial" w:cs="Arial"/>
            <w:lang w:val="fr-CA" w:bidi="fr-CA"/>
          </w:rPr>
          <w:fldChar w:fldCharType="separate"/>
        </w:r>
        <w:r w:rsidR="00312624">
          <w:rPr>
            <w:rStyle w:val="Numrodepage"/>
            <w:rFonts w:ascii="Arial" w:eastAsia="Arial" w:hAnsi="Arial" w:cs="Arial"/>
            <w:noProof/>
            <w:lang w:val="fr-CA" w:bidi="fr-CA"/>
          </w:rPr>
          <w:t>1</w:t>
        </w:r>
        <w:r w:rsidRPr="00104332">
          <w:rPr>
            <w:rStyle w:val="Numrodepage"/>
            <w:rFonts w:ascii="Arial" w:eastAsia="Arial" w:hAnsi="Arial" w:cs="Arial"/>
            <w:lang w:val="fr-CA" w:bidi="fr-CA"/>
          </w:rPr>
          <w:fldChar w:fldCharType="end"/>
        </w:r>
      </w:p>
    </w:sdtContent>
  </w:sdt>
  <w:p w14:paraId="5CD2504A" w14:textId="2D1EBE35" w:rsidR="00580E50" w:rsidRPr="00580E50" w:rsidRDefault="0005428C" w:rsidP="00580E50">
    <w:pPr>
      <w:widowControl/>
      <w:pBdr>
        <w:top w:val="single" w:sz="18" w:space="1" w:color="4472C4" w:themeColor="accent1"/>
      </w:pBdr>
      <w:tabs>
        <w:tab w:val="center" w:pos="4513"/>
        <w:tab w:val="right" w:pos="9026"/>
      </w:tabs>
      <w:suppressAutoHyphens w:val="0"/>
      <w:ind w:right="360"/>
      <w:rPr>
        <w:rFonts w:asciiTheme="minorHAnsi" w:eastAsiaTheme="minorHAnsi" w:hAnsiTheme="minorHAnsi" w:cstheme="minorBidi"/>
        <w:i/>
        <w:kern w:val="0"/>
        <w:sz w:val="18"/>
        <w:szCs w:val="18"/>
        <w:lang w:val="en-ZA" w:eastAsia="en-US" w:bidi="ar-SA"/>
      </w:rPr>
    </w:pPr>
    <w:r>
      <w:rPr>
        <w:rFonts w:asciiTheme="minorHAnsi" w:eastAsiaTheme="minorHAnsi" w:hAnsiTheme="minorHAnsi" w:cstheme="minorBidi"/>
        <w:i/>
        <w:kern w:val="0"/>
        <w:sz w:val="18"/>
        <w:szCs w:val="18"/>
        <w:lang w:val="fr-CA" w:bidi="fr-CA"/>
      </w:rPr>
      <w:t xml:space="preserve">Entretien avec </w:t>
    </w:r>
    <w:r w:rsidR="002B6530">
      <w:rPr>
        <w:rFonts w:asciiTheme="minorHAnsi" w:eastAsiaTheme="minorHAnsi" w:hAnsiTheme="minorHAnsi" w:cstheme="minorBidi"/>
        <w:i/>
        <w:kern w:val="0"/>
        <w:sz w:val="18"/>
        <w:szCs w:val="18"/>
        <w:lang w:val="fr-CA" w:bidi="fr-CA"/>
      </w:rPr>
      <w:t xml:space="preserve">les informateurs </w:t>
    </w:r>
    <w:r>
      <w:rPr>
        <w:rFonts w:asciiTheme="minorHAnsi" w:eastAsiaTheme="minorHAnsi" w:hAnsiTheme="minorHAnsi" w:cstheme="minorBidi"/>
        <w:i/>
        <w:kern w:val="0"/>
        <w:sz w:val="18"/>
        <w:szCs w:val="18"/>
        <w:lang w:val="fr-CA" w:bidi="fr-CA"/>
      </w:rPr>
      <w:t>clé</w:t>
    </w:r>
    <w:r w:rsidR="002B6530">
      <w:rPr>
        <w:rFonts w:asciiTheme="minorHAnsi" w:eastAsiaTheme="minorHAnsi" w:hAnsiTheme="minorHAnsi" w:cstheme="minorBidi"/>
        <w:i/>
        <w:kern w:val="0"/>
        <w:sz w:val="18"/>
        <w:szCs w:val="18"/>
        <w:lang w:val="fr-CA" w:bidi="fr-CA"/>
      </w:rPr>
      <w:t>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2B07F3" w14:textId="77777777" w:rsidR="007603CF" w:rsidRDefault="007603CF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D31FC9" w14:textId="77777777" w:rsidR="00312624" w:rsidRDefault="00312624" w:rsidP="00580E50">
      <w:r>
        <w:separator/>
      </w:r>
    </w:p>
  </w:footnote>
  <w:footnote w:type="continuationSeparator" w:id="0">
    <w:p w14:paraId="7464E8DF" w14:textId="77777777" w:rsidR="00312624" w:rsidRDefault="00312624" w:rsidP="00580E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68651E" w14:textId="77777777" w:rsidR="007603CF" w:rsidRDefault="007603CF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7365C8" w14:textId="6EC065B5" w:rsidR="006F13D9" w:rsidRPr="001839F7" w:rsidRDefault="006F13D9" w:rsidP="000A629E">
    <w:pPr>
      <w:spacing w:after="300"/>
      <w:contextualSpacing/>
      <w:jc w:val="center"/>
      <w:rPr>
        <w:rFonts w:ascii="Calibri Light" w:eastAsia="Times New Roman" w:hAnsi="Calibri Light" w:cs="Times New Roman"/>
        <w:color w:val="C00000"/>
        <w:spacing w:val="5"/>
        <w:kern w:val="28"/>
        <w:szCs w:val="40"/>
        <w:lang w:val="fr-CA" w:eastAsia="en-US" w:bidi="ar-SA"/>
      </w:rPr>
    </w:pPr>
    <w:r>
      <w:rPr>
        <w:rFonts w:ascii="Calibri Light" w:eastAsia="Times New Roman" w:hAnsi="Calibri Light" w:cs="Times New Roman"/>
        <w:color w:val="C00000"/>
        <w:spacing w:val="5"/>
        <w:kern w:val="28"/>
        <w:sz w:val="40"/>
        <w:szCs w:val="40"/>
        <w:lang w:val="fr-CA" w:bidi="fr-CA"/>
      </w:rPr>
      <w:t>[VERSION D’ESSAI SUR LE TERRAIN]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5E8EC5" w14:textId="77777777" w:rsidR="007603CF" w:rsidRDefault="007603CF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376CE"/>
    <w:multiLevelType w:val="hybridMultilevel"/>
    <w:tmpl w:val="2A2E8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BA1EBA"/>
    <w:multiLevelType w:val="hybridMultilevel"/>
    <w:tmpl w:val="02969D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E453D5"/>
    <w:multiLevelType w:val="hybridMultilevel"/>
    <w:tmpl w:val="9CD890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6153C0"/>
    <w:multiLevelType w:val="hybridMultilevel"/>
    <w:tmpl w:val="A18E6FC6"/>
    <w:lvl w:ilvl="0" w:tplc="100C000F">
      <w:start w:val="1"/>
      <w:numFmt w:val="decimal"/>
      <w:lvlText w:val="%1."/>
      <w:lvlJc w:val="left"/>
      <w:pPr>
        <w:ind w:left="786" w:hanging="360"/>
      </w:pPr>
    </w:lvl>
    <w:lvl w:ilvl="1" w:tplc="CF267742">
      <w:numFmt w:val="bullet"/>
      <w:lvlText w:val="•"/>
      <w:lvlJc w:val="left"/>
      <w:pPr>
        <w:ind w:left="1800" w:hanging="720"/>
      </w:pPr>
      <w:rPr>
        <w:rFonts w:ascii="Arial" w:eastAsia="SimSun" w:hAnsi="Arial" w:cs="Arial" w:hint="default"/>
      </w:r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39577D"/>
    <w:multiLevelType w:val="hybridMultilevel"/>
    <w:tmpl w:val="1D906A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5C2F2D"/>
    <w:multiLevelType w:val="hybridMultilevel"/>
    <w:tmpl w:val="3A923F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9577DB"/>
    <w:multiLevelType w:val="hybridMultilevel"/>
    <w:tmpl w:val="D2CC8B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CD505A"/>
    <w:multiLevelType w:val="hybridMultilevel"/>
    <w:tmpl w:val="B8D08F06"/>
    <w:lvl w:ilvl="0" w:tplc="2D627B4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7F752E"/>
    <w:multiLevelType w:val="hybridMultilevel"/>
    <w:tmpl w:val="80DCF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E10BC5"/>
    <w:multiLevelType w:val="hybridMultilevel"/>
    <w:tmpl w:val="E8209F7C"/>
    <w:lvl w:ilvl="0" w:tplc="A4922014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14" w:hanging="360"/>
      </w:pPr>
    </w:lvl>
    <w:lvl w:ilvl="2" w:tplc="0809001B" w:tentative="1">
      <w:start w:val="1"/>
      <w:numFmt w:val="lowerRoman"/>
      <w:lvlText w:val="%3."/>
      <w:lvlJc w:val="right"/>
      <w:pPr>
        <w:ind w:left="1734" w:hanging="180"/>
      </w:pPr>
    </w:lvl>
    <w:lvl w:ilvl="3" w:tplc="0809000F" w:tentative="1">
      <w:start w:val="1"/>
      <w:numFmt w:val="decimal"/>
      <w:lvlText w:val="%4."/>
      <w:lvlJc w:val="left"/>
      <w:pPr>
        <w:ind w:left="2454" w:hanging="360"/>
      </w:pPr>
    </w:lvl>
    <w:lvl w:ilvl="4" w:tplc="08090019" w:tentative="1">
      <w:start w:val="1"/>
      <w:numFmt w:val="lowerLetter"/>
      <w:lvlText w:val="%5."/>
      <w:lvlJc w:val="left"/>
      <w:pPr>
        <w:ind w:left="3174" w:hanging="360"/>
      </w:pPr>
    </w:lvl>
    <w:lvl w:ilvl="5" w:tplc="0809001B" w:tentative="1">
      <w:start w:val="1"/>
      <w:numFmt w:val="lowerRoman"/>
      <w:lvlText w:val="%6."/>
      <w:lvlJc w:val="right"/>
      <w:pPr>
        <w:ind w:left="3894" w:hanging="180"/>
      </w:pPr>
    </w:lvl>
    <w:lvl w:ilvl="6" w:tplc="0809000F" w:tentative="1">
      <w:start w:val="1"/>
      <w:numFmt w:val="decimal"/>
      <w:lvlText w:val="%7."/>
      <w:lvlJc w:val="left"/>
      <w:pPr>
        <w:ind w:left="4614" w:hanging="360"/>
      </w:pPr>
    </w:lvl>
    <w:lvl w:ilvl="7" w:tplc="08090019" w:tentative="1">
      <w:start w:val="1"/>
      <w:numFmt w:val="lowerLetter"/>
      <w:lvlText w:val="%8."/>
      <w:lvlJc w:val="left"/>
      <w:pPr>
        <w:ind w:left="5334" w:hanging="360"/>
      </w:pPr>
    </w:lvl>
    <w:lvl w:ilvl="8" w:tplc="08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0">
    <w:nsid w:val="7E0C639F"/>
    <w:multiLevelType w:val="hybridMultilevel"/>
    <w:tmpl w:val="56EC28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5"/>
  </w:num>
  <w:num w:numId="4">
    <w:abstractNumId w:val="4"/>
  </w:num>
  <w:num w:numId="5">
    <w:abstractNumId w:val="8"/>
  </w:num>
  <w:num w:numId="6">
    <w:abstractNumId w:val="9"/>
  </w:num>
  <w:num w:numId="7">
    <w:abstractNumId w:val="7"/>
  </w:num>
  <w:num w:numId="8">
    <w:abstractNumId w:val="0"/>
  </w:num>
  <w:num w:numId="9">
    <w:abstractNumId w:val="2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D3B"/>
    <w:rsid w:val="00010746"/>
    <w:rsid w:val="00012CAE"/>
    <w:rsid w:val="0004624C"/>
    <w:rsid w:val="0005428C"/>
    <w:rsid w:val="000A0AC6"/>
    <w:rsid w:val="000A2B5C"/>
    <w:rsid w:val="000A629E"/>
    <w:rsid w:val="000C0019"/>
    <w:rsid w:val="000D7F24"/>
    <w:rsid w:val="000E35CA"/>
    <w:rsid w:val="000F1D01"/>
    <w:rsid w:val="000F2A4A"/>
    <w:rsid w:val="00103919"/>
    <w:rsid w:val="00104332"/>
    <w:rsid w:val="00110CFB"/>
    <w:rsid w:val="00122E47"/>
    <w:rsid w:val="001278F7"/>
    <w:rsid w:val="00137C1F"/>
    <w:rsid w:val="001839F7"/>
    <w:rsid w:val="001D29F9"/>
    <w:rsid w:val="001E03F5"/>
    <w:rsid w:val="001E243D"/>
    <w:rsid w:val="00216D03"/>
    <w:rsid w:val="00276C07"/>
    <w:rsid w:val="00280B00"/>
    <w:rsid w:val="002959A9"/>
    <w:rsid w:val="002B6530"/>
    <w:rsid w:val="002E68DB"/>
    <w:rsid w:val="002F234E"/>
    <w:rsid w:val="0030690F"/>
    <w:rsid w:val="00312624"/>
    <w:rsid w:val="00326707"/>
    <w:rsid w:val="00357EA7"/>
    <w:rsid w:val="003A0BE0"/>
    <w:rsid w:val="003C5524"/>
    <w:rsid w:val="003D0AAC"/>
    <w:rsid w:val="003D25FD"/>
    <w:rsid w:val="003E5F34"/>
    <w:rsid w:val="00413C02"/>
    <w:rsid w:val="004151F7"/>
    <w:rsid w:val="00421D3B"/>
    <w:rsid w:val="0044387D"/>
    <w:rsid w:val="004479DE"/>
    <w:rsid w:val="005004CC"/>
    <w:rsid w:val="00542F2D"/>
    <w:rsid w:val="00580E50"/>
    <w:rsid w:val="005E18CB"/>
    <w:rsid w:val="005E604D"/>
    <w:rsid w:val="005F6FE2"/>
    <w:rsid w:val="00621080"/>
    <w:rsid w:val="006568A1"/>
    <w:rsid w:val="00660605"/>
    <w:rsid w:val="00664D71"/>
    <w:rsid w:val="006F13D9"/>
    <w:rsid w:val="00703497"/>
    <w:rsid w:val="007039A1"/>
    <w:rsid w:val="00710416"/>
    <w:rsid w:val="00723B49"/>
    <w:rsid w:val="00753CC4"/>
    <w:rsid w:val="007603CF"/>
    <w:rsid w:val="00787ABF"/>
    <w:rsid w:val="00794ED6"/>
    <w:rsid w:val="007A4045"/>
    <w:rsid w:val="007C7259"/>
    <w:rsid w:val="00832C13"/>
    <w:rsid w:val="0083342E"/>
    <w:rsid w:val="00841163"/>
    <w:rsid w:val="00866D12"/>
    <w:rsid w:val="00890A49"/>
    <w:rsid w:val="008A3B12"/>
    <w:rsid w:val="008B72EE"/>
    <w:rsid w:val="008C07DF"/>
    <w:rsid w:val="008C1923"/>
    <w:rsid w:val="008D621E"/>
    <w:rsid w:val="00945876"/>
    <w:rsid w:val="00947EC5"/>
    <w:rsid w:val="00963C39"/>
    <w:rsid w:val="00987091"/>
    <w:rsid w:val="009C25E5"/>
    <w:rsid w:val="009E0520"/>
    <w:rsid w:val="00A21F2E"/>
    <w:rsid w:val="00A3097E"/>
    <w:rsid w:val="00A521E8"/>
    <w:rsid w:val="00A63519"/>
    <w:rsid w:val="00A7136F"/>
    <w:rsid w:val="00A83CD7"/>
    <w:rsid w:val="00AA03CD"/>
    <w:rsid w:val="00B64720"/>
    <w:rsid w:val="00B67BDE"/>
    <w:rsid w:val="00B75B2A"/>
    <w:rsid w:val="00B835F8"/>
    <w:rsid w:val="00BC5083"/>
    <w:rsid w:val="00C32C79"/>
    <w:rsid w:val="00C47D1F"/>
    <w:rsid w:val="00C675D1"/>
    <w:rsid w:val="00C728B8"/>
    <w:rsid w:val="00CB5C9B"/>
    <w:rsid w:val="00CF514E"/>
    <w:rsid w:val="00D140AE"/>
    <w:rsid w:val="00D31855"/>
    <w:rsid w:val="00D43441"/>
    <w:rsid w:val="00D947D1"/>
    <w:rsid w:val="00E1562C"/>
    <w:rsid w:val="00E235A7"/>
    <w:rsid w:val="00E41110"/>
    <w:rsid w:val="00E44B14"/>
    <w:rsid w:val="00E753D4"/>
    <w:rsid w:val="00E77711"/>
    <w:rsid w:val="00E91172"/>
    <w:rsid w:val="00E96F30"/>
    <w:rsid w:val="00EC322A"/>
    <w:rsid w:val="00EC5A36"/>
    <w:rsid w:val="00ED415C"/>
    <w:rsid w:val="00F73DF7"/>
    <w:rsid w:val="00F95576"/>
    <w:rsid w:val="00FB315B"/>
    <w:rsid w:val="00FE3AD5"/>
    <w:rsid w:val="00FF062E"/>
    <w:rsid w:val="00FF4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27291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D3B"/>
    <w:pPr>
      <w:widowControl w:val="0"/>
      <w:suppressAutoHyphens/>
    </w:pPr>
    <w:rPr>
      <w:rFonts w:ascii="Times New Roman" w:eastAsia="SimSun" w:hAnsi="Times New Roman" w:cs="Mangal"/>
      <w:kern w:val="1"/>
      <w:lang w:val="en-GB" w:eastAsia="hi-IN" w:bidi="hi-IN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122E47"/>
    <w:pPr>
      <w:keepNext/>
      <w:keepLines/>
      <w:tabs>
        <w:tab w:val="left" w:pos="360"/>
      </w:tabs>
      <w:spacing w:before="240" w:after="240"/>
      <w:outlineLvl w:val="0"/>
    </w:pPr>
    <w:rPr>
      <w:rFonts w:ascii="Arial" w:eastAsia="Georgia" w:hAnsi="Arial" w:cs="Arial"/>
      <w:b/>
      <w:bCs/>
      <w:color w:val="4F81BD"/>
      <w:sz w:val="32"/>
      <w:szCs w:val="28"/>
      <w:u w:color="4F81BD"/>
      <w:lang w:eastAsia="ar-EG" w:bidi="ar-EG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32C13"/>
    <w:pPr>
      <w:keepNext/>
      <w:pBdr>
        <w:top w:val="nil"/>
        <w:left w:val="nil"/>
        <w:bottom w:val="nil"/>
        <w:right w:val="nil"/>
        <w:between w:val="nil"/>
        <w:bar w:val="nil"/>
      </w:pBdr>
      <w:spacing w:before="240" w:after="60"/>
      <w:outlineLvl w:val="1"/>
    </w:pPr>
    <w:rPr>
      <w:rFonts w:ascii="Arial" w:eastAsia="Times New Roman" w:hAnsi="Arial"/>
      <w:b/>
      <w:bCs/>
      <w:iCs/>
      <w:szCs w:val="28"/>
      <w:bdr w:val="nil"/>
      <w:lang w:val="en-US"/>
    </w:rPr>
  </w:style>
  <w:style w:type="paragraph" w:styleId="Titre3">
    <w:name w:val="heading 3"/>
    <w:basedOn w:val="Normal"/>
    <w:next w:val="Normal"/>
    <w:link w:val="Titre3Car"/>
    <w:autoRedefine/>
    <w:uiPriority w:val="9"/>
    <w:unhideWhenUsed/>
    <w:qFormat/>
    <w:rsid w:val="00A83CD7"/>
    <w:pPr>
      <w:keepNext/>
      <w:keepLines/>
      <w:spacing w:before="40"/>
      <w:outlineLvl w:val="2"/>
    </w:pPr>
    <w:rPr>
      <w:rFonts w:eastAsiaTheme="majorEastAsia" w:cstheme="majorBidi"/>
      <w:b/>
      <w:color w:val="000000" w:themeColor="text1"/>
    </w:rPr>
  </w:style>
  <w:style w:type="paragraph" w:styleId="Titre4">
    <w:name w:val="heading 4"/>
    <w:basedOn w:val="Normal"/>
    <w:next w:val="Normal"/>
    <w:link w:val="Titre4Car"/>
    <w:autoRedefine/>
    <w:uiPriority w:val="9"/>
    <w:unhideWhenUsed/>
    <w:qFormat/>
    <w:rsid w:val="00A83CD7"/>
    <w:pPr>
      <w:keepNext/>
      <w:keepLines/>
      <w:spacing w:before="40"/>
      <w:outlineLvl w:val="3"/>
    </w:pPr>
    <w:rPr>
      <w:rFonts w:eastAsiaTheme="minorEastAsia" w:cstheme="majorBidi"/>
      <w:b/>
      <w:i/>
      <w:iCs/>
      <w:color w:val="000000" w:themeColor="tex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22E47"/>
    <w:rPr>
      <w:rFonts w:ascii="Arial" w:eastAsia="Georgia" w:hAnsi="Arial" w:cs="Arial"/>
      <w:b/>
      <w:bCs/>
      <w:color w:val="4F81BD"/>
      <w:sz w:val="32"/>
      <w:szCs w:val="28"/>
      <w:u w:color="4F81BD"/>
      <w:lang w:val="en-GB" w:eastAsia="ar-EG" w:bidi="ar-EG"/>
    </w:rPr>
  </w:style>
  <w:style w:type="paragraph" w:customStyle="1" w:styleId="Style2">
    <w:name w:val="Style2"/>
    <w:basedOn w:val="Titre1"/>
    <w:autoRedefine/>
    <w:qFormat/>
    <w:rsid w:val="00CB5C9B"/>
    <w:rPr>
      <w:b w:val="0"/>
    </w:rPr>
  </w:style>
  <w:style w:type="character" w:customStyle="1" w:styleId="Titre3Car">
    <w:name w:val="Titre 3 Car"/>
    <w:basedOn w:val="Policepardfaut"/>
    <w:link w:val="Titre3"/>
    <w:uiPriority w:val="9"/>
    <w:rsid w:val="00A83CD7"/>
    <w:rPr>
      <w:rFonts w:eastAsiaTheme="majorEastAsia" w:cstheme="majorBidi"/>
      <w:b/>
      <w:color w:val="000000" w:themeColor="text1"/>
      <w:lang w:val="en-ZA"/>
    </w:rPr>
  </w:style>
  <w:style w:type="paragraph" w:customStyle="1" w:styleId="Head3">
    <w:name w:val="Head 3"/>
    <w:basedOn w:val="Titre3"/>
    <w:autoRedefine/>
    <w:qFormat/>
    <w:rsid w:val="00E91172"/>
  </w:style>
  <w:style w:type="paragraph" w:customStyle="1" w:styleId="Style1">
    <w:name w:val="Style1"/>
    <w:basedOn w:val="Normal"/>
    <w:autoRedefine/>
    <w:qFormat/>
    <w:rsid w:val="00A7136F"/>
    <w:pPr>
      <w:jc w:val="both"/>
    </w:pPr>
    <w:rPr>
      <w:lang w:val="en-US"/>
    </w:rPr>
  </w:style>
  <w:style w:type="paragraph" w:customStyle="1" w:styleId="Style3">
    <w:name w:val="Style3"/>
    <w:basedOn w:val="Head3"/>
    <w:autoRedefine/>
    <w:qFormat/>
    <w:rsid w:val="00E91172"/>
  </w:style>
  <w:style w:type="character" w:customStyle="1" w:styleId="Titre2Car">
    <w:name w:val="Titre 2 Car"/>
    <w:link w:val="Titre2"/>
    <w:uiPriority w:val="9"/>
    <w:rsid w:val="00832C13"/>
    <w:rPr>
      <w:rFonts w:ascii="Arial" w:eastAsia="Times New Roman" w:hAnsi="Arial"/>
      <w:b/>
      <w:bCs/>
      <w:iCs/>
      <w:szCs w:val="28"/>
      <w:bdr w:val="nil"/>
    </w:rPr>
  </w:style>
  <w:style w:type="character" w:customStyle="1" w:styleId="Titre4Car">
    <w:name w:val="Titre 4 Car"/>
    <w:basedOn w:val="Policepardfaut"/>
    <w:link w:val="Titre4"/>
    <w:uiPriority w:val="9"/>
    <w:rsid w:val="00A83CD7"/>
    <w:rPr>
      <w:rFonts w:eastAsiaTheme="minorEastAsia" w:cstheme="majorBidi"/>
      <w:b/>
      <w:i/>
      <w:iCs/>
      <w:color w:val="000000" w:themeColor="text1"/>
      <w:lang w:val="en-ZA"/>
    </w:rPr>
  </w:style>
  <w:style w:type="paragraph" w:customStyle="1" w:styleId="Headerorange">
    <w:name w:val="Header orange"/>
    <w:basedOn w:val="Normal"/>
    <w:autoRedefine/>
    <w:qFormat/>
    <w:rsid w:val="00D43441"/>
    <w:pPr>
      <w:spacing w:before="120" w:after="120" w:line="260" w:lineRule="atLeast"/>
    </w:pPr>
    <w:rPr>
      <w:rFonts w:eastAsia="MS Mincho" w:cs="Gill Sans MT"/>
      <w:b/>
      <w:bCs/>
      <w:color w:val="EE7F00"/>
      <w:szCs w:val="26"/>
      <w:lang w:val="fr-CH" w:eastAsia="fr-CH"/>
    </w:rPr>
  </w:style>
  <w:style w:type="paragraph" w:customStyle="1" w:styleId="Footnote">
    <w:name w:val="Footnote"/>
    <w:basedOn w:val="Normal"/>
    <w:link w:val="Appelnotedebasdep"/>
    <w:autoRedefine/>
    <w:uiPriority w:val="99"/>
    <w:qFormat/>
    <w:rsid w:val="007A4045"/>
    <w:rPr>
      <w:rFonts w:ascii="Arial" w:hAnsi="Arial"/>
      <w:sz w:val="18"/>
      <w:vertAlign w:val="superscript"/>
      <w:lang w:val="en-US"/>
    </w:rPr>
  </w:style>
  <w:style w:type="character" w:styleId="Appelnotedebasdep">
    <w:name w:val="footnote reference"/>
    <w:aliases w:val="Footnote Char"/>
    <w:link w:val="Footnote"/>
    <w:uiPriority w:val="99"/>
    <w:unhideWhenUsed/>
    <w:qFormat/>
    <w:rsid w:val="007A4045"/>
    <w:rPr>
      <w:rFonts w:ascii="Arial" w:hAnsi="Arial"/>
      <w:sz w:val="18"/>
      <w:vertAlign w:val="superscript"/>
    </w:rPr>
  </w:style>
  <w:style w:type="paragraph" w:customStyle="1" w:styleId="TableContents">
    <w:name w:val="Table Contents"/>
    <w:basedOn w:val="Normal"/>
    <w:rsid w:val="00421D3B"/>
    <w:pPr>
      <w:suppressLineNumbers/>
    </w:pPr>
  </w:style>
  <w:style w:type="paragraph" w:styleId="Sansinterligne">
    <w:name w:val="No Spacing"/>
    <w:uiPriority w:val="1"/>
    <w:qFormat/>
    <w:rsid w:val="00421D3B"/>
    <w:pPr>
      <w:widowControl w:val="0"/>
      <w:suppressAutoHyphens/>
    </w:pPr>
    <w:rPr>
      <w:rFonts w:ascii="Times New Roman" w:eastAsia="SimSun" w:hAnsi="Times New Roman" w:cs="Mangal"/>
      <w:kern w:val="1"/>
      <w:szCs w:val="21"/>
      <w:lang w:val="en-GB" w:eastAsia="hi-IN" w:bidi="hi-IN"/>
    </w:rPr>
  </w:style>
  <w:style w:type="paragraph" w:styleId="En-tte">
    <w:name w:val="header"/>
    <w:basedOn w:val="Normal"/>
    <w:link w:val="En-tteCar"/>
    <w:uiPriority w:val="99"/>
    <w:unhideWhenUsed/>
    <w:rsid w:val="00580E50"/>
    <w:pPr>
      <w:tabs>
        <w:tab w:val="center" w:pos="4513"/>
        <w:tab w:val="right" w:pos="9026"/>
      </w:tabs>
    </w:pPr>
    <w:rPr>
      <w:szCs w:val="21"/>
    </w:rPr>
  </w:style>
  <w:style w:type="character" w:customStyle="1" w:styleId="En-tteCar">
    <w:name w:val="En-tête Car"/>
    <w:basedOn w:val="Policepardfaut"/>
    <w:link w:val="En-tte"/>
    <w:uiPriority w:val="99"/>
    <w:rsid w:val="00580E50"/>
    <w:rPr>
      <w:rFonts w:ascii="Times New Roman" w:eastAsia="SimSun" w:hAnsi="Times New Roman" w:cs="Mangal"/>
      <w:kern w:val="1"/>
      <w:szCs w:val="21"/>
      <w:lang w:val="en-GB" w:eastAsia="hi-IN" w:bidi="hi-IN"/>
    </w:rPr>
  </w:style>
  <w:style w:type="paragraph" w:styleId="Pieddepage">
    <w:name w:val="footer"/>
    <w:basedOn w:val="Normal"/>
    <w:link w:val="PieddepageCar"/>
    <w:uiPriority w:val="99"/>
    <w:unhideWhenUsed/>
    <w:rsid w:val="00580E50"/>
    <w:pPr>
      <w:tabs>
        <w:tab w:val="center" w:pos="4513"/>
        <w:tab w:val="right" w:pos="9026"/>
      </w:tabs>
    </w:pPr>
    <w:rPr>
      <w:szCs w:val="21"/>
    </w:rPr>
  </w:style>
  <w:style w:type="character" w:customStyle="1" w:styleId="PieddepageCar">
    <w:name w:val="Pied de page Car"/>
    <w:basedOn w:val="Policepardfaut"/>
    <w:link w:val="Pieddepage"/>
    <w:uiPriority w:val="99"/>
    <w:rsid w:val="00580E50"/>
    <w:rPr>
      <w:rFonts w:ascii="Times New Roman" w:eastAsia="SimSun" w:hAnsi="Times New Roman" w:cs="Mangal"/>
      <w:kern w:val="1"/>
      <w:szCs w:val="21"/>
      <w:lang w:val="en-GB" w:eastAsia="hi-IN" w:bidi="hi-IN"/>
    </w:rPr>
  </w:style>
  <w:style w:type="character" w:styleId="Numrodepage">
    <w:name w:val="page number"/>
    <w:basedOn w:val="Policepardfaut"/>
    <w:uiPriority w:val="99"/>
    <w:semiHidden/>
    <w:unhideWhenUsed/>
    <w:rsid w:val="001043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D3B"/>
    <w:pPr>
      <w:widowControl w:val="0"/>
      <w:suppressAutoHyphens/>
    </w:pPr>
    <w:rPr>
      <w:rFonts w:ascii="Times New Roman" w:eastAsia="SimSun" w:hAnsi="Times New Roman" w:cs="Mangal"/>
      <w:kern w:val="1"/>
      <w:lang w:val="en-GB" w:eastAsia="hi-IN" w:bidi="hi-IN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122E47"/>
    <w:pPr>
      <w:keepNext/>
      <w:keepLines/>
      <w:tabs>
        <w:tab w:val="left" w:pos="360"/>
      </w:tabs>
      <w:spacing w:before="240" w:after="240"/>
      <w:outlineLvl w:val="0"/>
    </w:pPr>
    <w:rPr>
      <w:rFonts w:ascii="Arial" w:eastAsia="Georgia" w:hAnsi="Arial" w:cs="Arial"/>
      <w:b/>
      <w:bCs/>
      <w:color w:val="4F81BD"/>
      <w:sz w:val="32"/>
      <w:szCs w:val="28"/>
      <w:u w:color="4F81BD"/>
      <w:lang w:eastAsia="ar-EG" w:bidi="ar-EG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32C13"/>
    <w:pPr>
      <w:keepNext/>
      <w:pBdr>
        <w:top w:val="nil"/>
        <w:left w:val="nil"/>
        <w:bottom w:val="nil"/>
        <w:right w:val="nil"/>
        <w:between w:val="nil"/>
        <w:bar w:val="nil"/>
      </w:pBdr>
      <w:spacing w:before="240" w:after="60"/>
      <w:outlineLvl w:val="1"/>
    </w:pPr>
    <w:rPr>
      <w:rFonts w:ascii="Arial" w:eastAsia="Times New Roman" w:hAnsi="Arial"/>
      <w:b/>
      <w:bCs/>
      <w:iCs/>
      <w:szCs w:val="28"/>
      <w:bdr w:val="nil"/>
      <w:lang w:val="en-US"/>
    </w:rPr>
  </w:style>
  <w:style w:type="paragraph" w:styleId="Titre3">
    <w:name w:val="heading 3"/>
    <w:basedOn w:val="Normal"/>
    <w:next w:val="Normal"/>
    <w:link w:val="Titre3Car"/>
    <w:autoRedefine/>
    <w:uiPriority w:val="9"/>
    <w:unhideWhenUsed/>
    <w:qFormat/>
    <w:rsid w:val="00A83CD7"/>
    <w:pPr>
      <w:keepNext/>
      <w:keepLines/>
      <w:spacing w:before="40"/>
      <w:outlineLvl w:val="2"/>
    </w:pPr>
    <w:rPr>
      <w:rFonts w:eastAsiaTheme="majorEastAsia" w:cstheme="majorBidi"/>
      <w:b/>
      <w:color w:val="000000" w:themeColor="text1"/>
    </w:rPr>
  </w:style>
  <w:style w:type="paragraph" w:styleId="Titre4">
    <w:name w:val="heading 4"/>
    <w:basedOn w:val="Normal"/>
    <w:next w:val="Normal"/>
    <w:link w:val="Titre4Car"/>
    <w:autoRedefine/>
    <w:uiPriority w:val="9"/>
    <w:unhideWhenUsed/>
    <w:qFormat/>
    <w:rsid w:val="00A83CD7"/>
    <w:pPr>
      <w:keepNext/>
      <w:keepLines/>
      <w:spacing w:before="40"/>
      <w:outlineLvl w:val="3"/>
    </w:pPr>
    <w:rPr>
      <w:rFonts w:eastAsiaTheme="minorEastAsia" w:cstheme="majorBidi"/>
      <w:b/>
      <w:i/>
      <w:iCs/>
      <w:color w:val="000000" w:themeColor="tex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22E47"/>
    <w:rPr>
      <w:rFonts w:ascii="Arial" w:eastAsia="Georgia" w:hAnsi="Arial" w:cs="Arial"/>
      <w:b/>
      <w:bCs/>
      <w:color w:val="4F81BD"/>
      <w:sz w:val="32"/>
      <w:szCs w:val="28"/>
      <w:u w:color="4F81BD"/>
      <w:lang w:val="en-GB" w:eastAsia="ar-EG" w:bidi="ar-EG"/>
    </w:rPr>
  </w:style>
  <w:style w:type="paragraph" w:customStyle="1" w:styleId="Style2">
    <w:name w:val="Style2"/>
    <w:basedOn w:val="Titre1"/>
    <w:autoRedefine/>
    <w:qFormat/>
    <w:rsid w:val="00CB5C9B"/>
    <w:rPr>
      <w:b w:val="0"/>
    </w:rPr>
  </w:style>
  <w:style w:type="character" w:customStyle="1" w:styleId="Titre3Car">
    <w:name w:val="Titre 3 Car"/>
    <w:basedOn w:val="Policepardfaut"/>
    <w:link w:val="Titre3"/>
    <w:uiPriority w:val="9"/>
    <w:rsid w:val="00A83CD7"/>
    <w:rPr>
      <w:rFonts w:eastAsiaTheme="majorEastAsia" w:cstheme="majorBidi"/>
      <w:b/>
      <w:color w:val="000000" w:themeColor="text1"/>
      <w:lang w:val="en-ZA"/>
    </w:rPr>
  </w:style>
  <w:style w:type="paragraph" w:customStyle="1" w:styleId="Head3">
    <w:name w:val="Head 3"/>
    <w:basedOn w:val="Titre3"/>
    <w:autoRedefine/>
    <w:qFormat/>
    <w:rsid w:val="00E91172"/>
  </w:style>
  <w:style w:type="paragraph" w:customStyle="1" w:styleId="Style1">
    <w:name w:val="Style1"/>
    <w:basedOn w:val="Normal"/>
    <w:autoRedefine/>
    <w:qFormat/>
    <w:rsid w:val="00A7136F"/>
    <w:pPr>
      <w:jc w:val="both"/>
    </w:pPr>
    <w:rPr>
      <w:lang w:val="en-US"/>
    </w:rPr>
  </w:style>
  <w:style w:type="paragraph" w:customStyle="1" w:styleId="Style3">
    <w:name w:val="Style3"/>
    <w:basedOn w:val="Head3"/>
    <w:autoRedefine/>
    <w:qFormat/>
    <w:rsid w:val="00E91172"/>
  </w:style>
  <w:style w:type="character" w:customStyle="1" w:styleId="Titre2Car">
    <w:name w:val="Titre 2 Car"/>
    <w:link w:val="Titre2"/>
    <w:uiPriority w:val="9"/>
    <w:rsid w:val="00832C13"/>
    <w:rPr>
      <w:rFonts w:ascii="Arial" w:eastAsia="Times New Roman" w:hAnsi="Arial"/>
      <w:b/>
      <w:bCs/>
      <w:iCs/>
      <w:szCs w:val="28"/>
      <w:bdr w:val="nil"/>
    </w:rPr>
  </w:style>
  <w:style w:type="character" w:customStyle="1" w:styleId="Titre4Car">
    <w:name w:val="Titre 4 Car"/>
    <w:basedOn w:val="Policepardfaut"/>
    <w:link w:val="Titre4"/>
    <w:uiPriority w:val="9"/>
    <w:rsid w:val="00A83CD7"/>
    <w:rPr>
      <w:rFonts w:eastAsiaTheme="minorEastAsia" w:cstheme="majorBidi"/>
      <w:b/>
      <w:i/>
      <w:iCs/>
      <w:color w:val="000000" w:themeColor="text1"/>
      <w:lang w:val="en-ZA"/>
    </w:rPr>
  </w:style>
  <w:style w:type="paragraph" w:customStyle="1" w:styleId="Headerorange">
    <w:name w:val="Header orange"/>
    <w:basedOn w:val="Normal"/>
    <w:autoRedefine/>
    <w:qFormat/>
    <w:rsid w:val="00D43441"/>
    <w:pPr>
      <w:spacing w:before="120" w:after="120" w:line="260" w:lineRule="atLeast"/>
    </w:pPr>
    <w:rPr>
      <w:rFonts w:eastAsia="MS Mincho" w:cs="Gill Sans MT"/>
      <w:b/>
      <w:bCs/>
      <w:color w:val="EE7F00"/>
      <w:szCs w:val="26"/>
      <w:lang w:val="fr-CH" w:eastAsia="fr-CH"/>
    </w:rPr>
  </w:style>
  <w:style w:type="paragraph" w:customStyle="1" w:styleId="Footnote">
    <w:name w:val="Footnote"/>
    <w:basedOn w:val="Normal"/>
    <w:link w:val="Appelnotedebasdep"/>
    <w:autoRedefine/>
    <w:uiPriority w:val="99"/>
    <w:qFormat/>
    <w:rsid w:val="007A4045"/>
    <w:rPr>
      <w:rFonts w:ascii="Arial" w:hAnsi="Arial"/>
      <w:sz w:val="18"/>
      <w:vertAlign w:val="superscript"/>
      <w:lang w:val="en-US"/>
    </w:rPr>
  </w:style>
  <w:style w:type="character" w:styleId="Appelnotedebasdep">
    <w:name w:val="footnote reference"/>
    <w:aliases w:val="Footnote Char"/>
    <w:link w:val="Footnote"/>
    <w:uiPriority w:val="99"/>
    <w:unhideWhenUsed/>
    <w:qFormat/>
    <w:rsid w:val="007A4045"/>
    <w:rPr>
      <w:rFonts w:ascii="Arial" w:hAnsi="Arial"/>
      <w:sz w:val="18"/>
      <w:vertAlign w:val="superscript"/>
    </w:rPr>
  </w:style>
  <w:style w:type="paragraph" w:customStyle="1" w:styleId="TableContents">
    <w:name w:val="Table Contents"/>
    <w:basedOn w:val="Normal"/>
    <w:rsid w:val="00421D3B"/>
    <w:pPr>
      <w:suppressLineNumbers/>
    </w:pPr>
  </w:style>
  <w:style w:type="paragraph" w:styleId="Sansinterligne">
    <w:name w:val="No Spacing"/>
    <w:uiPriority w:val="1"/>
    <w:qFormat/>
    <w:rsid w:val="00421D3B"/>
    <w:pPr>
      <w:widowControl w:val="0"/>
      <w:suppressAutoHyphens/>
    </w:pPr>
    <w:rPr>
      <w:rFonts w:ascii="Times New Roman" w:eastAsia="SimSun" w:hAnsi="Times New Roman" w:cs="Mangal"/>
      <w:kern w:val="1"/>
      <w:szCs w:val="21"/>
      <w:lang w:val="en-GB" w:eastAsia="hi-IN" w:bidi="hi-IN"/>
    </w:rPr>
  </w:style>
  <w:style w:type="paragraph" w:styleId="En-tte">
    <w:name w:val="header"/>
    <w:basedOn w:val="Normal"/>
    <w:link w:val="En-tteCar"/>
    <w:uiPriority w:val="99"/>
    <w:unhideWhenUsed/>
    <w:rsid w:val="00580E50"/>
    <w:pPr>
      <w:tabs>
        <w:tab w:val="center" w:pos="4513"/>
        <w:tab w:val="right" w:pos="9026"/>
      </w:tabs>
    </w:pPr>
    <w:rPr>
      <w:szCs w:val="21"/>
    </w:rPr>
  </w:style>
  <w:style w:type="character" w:customStyle="1" w:styleId="En-tteCar">
    <w:name w:val="En-tête Car"/>
    <w:basedOn w:val="Policepardfaut"/>
    <w:link w:val="En-tte"/>
    <w:uiPriority w:val="99"/>
    <w:rsid w:val="00580E50"/>
    <w:rPr>
      <w:rFonts w:ascii="Times New Roman" w:eastAsia="SimSun" w:hAnsi="Times New Roman" w:cs="Mangal"/>
      <w:kern w:val="1"/>
      <w:szCs w:val="21"/>
      <w:lang w:val="en-GB" w:eastAsia="hi-IN" w:bidi="hi-IN"/>
    </w:rPr>
  </w:style>
  <w:style w:type="paragraph" w:styleId="Pieddepage">
    <w:name w:val="footer"/>
    <w:basedOn w:val="Normal"/>
    <w:link w:val="PieddepageCar"/>
    <w:uiPriority w:val="99"/>
    <w:unhideWhenUsed/>
    <w:rsid w:val="00580E50"/>
    <w:pPr>
      <w:tabs>
        <w:tab w:val="center" w:pos="4513"/>
        <w:tab w:val="right" w:pos="9026"/>
      </w:tabs>
    </w:pPr>
    <w:rPr>
      <w:szCs w:val="21"/>
    </w:rPr>
  </w:style>
  <w:style w:type="character" w:customStyle="1" w:styleId="PieddepageCar">
    <w:name w:val="Pied de page Car"/>
    <w:basedOn w:val="Policepardfaut"/>
    <w:link w:val="Pieddepage"/>
    <w:uiPriority w:val="99"/>
    <w:rsid w:val="00580E50"/>
    <w:rPr>
      <w:rFonts w:ascii="Times New Roman" w:eastAsia="SimSun" w:hAnsi="Times New Roman" w:cs="Mangal"/>
      <w:kern w:val="1"/>
      <w:szCs w:val="21"/>
      <w:lang w:val="en-GB" w:eastAsia="hi-IN" w:bidi="hi-IN"/>
    </w:rPr>
  </w:style>
  <w:style w:type="character" w:styleId="Numrodepage">
    <w:name w:val="page number"/>
    <w:basedOn w:val="Policepardfaut"/>
    <w:uiPriority w:val="99"/>
    <w:semiHidden/>
    <w:unhideWhenUsed/>
    <w:rsid w:val="001043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60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10DCB5C-A12A-4752-90ED-1457B563F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725</Words>
  <Characters>3992</Characters>
  <Application>Microsoft Office Word</Application>
  <DocSecurity>0</DocSecurity>
  <Lines>33</Lines>
  <Paragraphs>9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 Delaney</dc:creator>
  <cp:lastModifiedBy>Marie-Michèle</cp:lastModifiedBy>
  <cp:revision>27</cp:revision>
  <dcterms:created xsi:type="dcterms:W3CDTF">2019-06-03T17:57:00Z</dcterms:created>
  <dcterms:modified xsi:type="dcterms:W3CDTF">2019-07-24T18:33:00Z</dcterms:modified>
</cp:coreProperties>
</file>